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rPr>
          <w:rFonts w:hint="eastAsia" w:ascii="微软雅黑" w:hAnsi="微软雅黑" w:eastAsia="微软雅黑"/>
          <w:lang w:val="en-US" w:eastAsia="zh-CN"/>
        </w:rPr>
      </w:pPr>
      <w:r>
        <w:rPr>
          <w:rFonts w:hint="eastAsia" w:ascii="微软雅黑" w:hAnsi="微软雅黑" w:eastAsia="微软雅黑"/>
          <w:lang w:val="en-US" w:eastAsia="zh-CN"/>
        </w:rPr>
        <w:t>1</w:t>
      </w:r>
    </w:p>
    <w:p>
      <w:pPr>
        <w:pStyle w:val="6"/>
        <w:rPr>
          <w:rFonts w:ascii="微软雅黑" w:hAnsi="微软雅黑" w:eastAsia="微软雅黑"/>
        </w:rPr>
      </w:pPr>
      <w:r>
        <w:rPr>
          <w:rFonts w:ascii="微软雅黑" w:hAnsi="微软雅黑" w:eastAsia="微软雅黑"/>
          <w:lang w:val="zh-TW" w:eastAsia="zh-TW"/>
        </w:rPr>
        <w:t>外国语学院</w:t>
      </w:r>
      <w:r>
        <w:rPr>
          <w:rFonts w:ascii="微软雅黑" w:hAnsi="微软雅黑" w:eastAsia="微软雅黑"/>
        </w:rPr>
        <w:t>2021-2022</w:t>
      </w:r>
      <w:r>
        <w:rPr>
          <w:rFonts w:ascii="微软雅黑" w:hAnsi="微软雅黑" w:eastAsia="微软雅黑"/>
          <w:lang w:val="zh-TW" w:eastAsia="zh-TW"/>
        </w:rPr>
        <w:t>学年</w:t>
      </w:r>
      <w:r>
        <w:rPr>
          <w:rFonts w:hint="eastAsia" w:ascii="微软雅黑" w:hAnsi="微软雅黑" w:eastAsia="微软雅黑"/>
          <w:lang w:val="zh-TW"/>
        </w:rPr>
        <w:t>秋季</w:t>
      </w:r>
      <w:r>
        <w:rPr>
          <w:rFonts w:ascii="微软雅黑" w:hAnsi="微软雅黑" w:eastAsia="微软雅黑"/>
          <w:lang w:val="zh-TW" w:eastAsia="zh-TW"/>
        </w:rPr>
        <w:t>学期</w:t>
      </w:r>
      <w:r>
        <w:rPr>
          <w:rFonts w:hint="eastAsia" w:ascii="微软雅黑" w:hAnsi="微软雅黑" w:eastAsia="微软雅黑"/>
          <w:lang w:val="zh-TW" w:eastAsia="zh-TW"/>
        </w:rPr>
        <w:t>教学工作方案</w:t>
      </w:r>
    </w:p>
    <w:p>
      <w:pPr>
        <w:rPr>
          <w:rFonts w:ascii="微软雅黑" w:hAnsi="微软雅黑" w:eastAsia="微软雅黑"/>
          <w:sz w:val="28"/>
          <w:szCs w:val="28"/>
          <w:lang w:val="zh-TW"/>
        </w:rPr>
      </w:pPr>
    </w:p>
    <w:p>
      <w:pPr>
        <w:ind w:firstLine="560" w:firstLineChars="200"/>
        <w:rPr>
          <w:rFonts w:ascii="微软雅黑" w:hAnsi="微软雅黑" w:eastAsia="微软雅黑"/>
          <w:sz w:val="28"/>
          <w:szCs w:val="28"/>
          <w:lang w:val="zh-TW" w:eastAsia="zh-TW"/>
        </w:rPr>
      </w:pPr>
      <w:r>
        <w:rPr>
          <w:rFonts w:ascii="微软雅黑" w:hAnsi="微软雅黑" w:eastAsia="微软雅黑"/>
          <w:sz w:val="28"/>
          <w:szCs w:val="28"/>
          <w:lang w:val="zh-TW" w:eastAsia="zh-TW"/>
        </w:rPr>
        <w:t>根据学校发布的</w:t>
      </w:r>
      <w:r>
        <w:rPr>
          <w:rFonts w:hint="eastAsia" w:ascii="微软雅黑" w:hAnsi="微软雅黑" w:eastAsia="微软雅黑"/>
          <w:sz w:val="28"/>
          <w:szCs w:val="28"/>
          <w:lang w:val="zh-TW" w:eastAsia="zh-TW"/>
        </w:rPr>
        <w:t>《关于下发2021-2022学年秋季学期教师教学工作指引并提交本科课程教学形式统计情况的通知》（附件1）、《暨南大学</w:t>
      </w:r>
      <w:r>
        <w:rPr>
          <w:rFonts w:ascii="微软雅黑" w:hAnsi="微软雅黑" w:eastAsia="微软雅黑"/>
          <w:sz w:val="28"/>
          <w:szCs w:val="28"/>
          <w:lang w:val="zh-TW" w:eastAsia="zh-TW"/>
        </w:rPr>
        <w:t>2021-2022</w:t>
      </w:r>
      <w:r>
        <w:rPr>
          <w:rFonts w:hint="eastAsia" w:ascii="微软雅黑" w:hAnsi="微软雅黑" w:eastAsia="微软雅黑"/>
          <w:sz w:val="28"/>
          <w:szCs w:val="28"/>
          <w:lang w:val="zh-TW" w:eastAsia="zh-TW"/>
        </w:rPr>
        <w:t>学年秋季学期全日制本科生开学工作指引》（附件2）</w:t>
      </w:r>
      <w:r>
        <w:rPr>
          <w:rFonts w:ascii="微软雅黑" w:hAnsi="微软雅黑" w:eastAsia="微软雅黑"/>
          <w:sz w:val="28"/>
          <w:szCs w:val="28"/>
          <w:lang w:val="zh-TW" w:eastAsia="zh-TW"/>
        </w:rPr>
        <w:t>等通知安排和文件要求，我院</w:t>
      </w:r>
      <w:r>
        <w:rPr>
          <w:rFonts w:hint="eastAsia" w:ascii="微软雅黑" w:hAnsi="微软雅黑" w:eastAsia="微软雅黑"/>
          <w:sz w:val="28"/>
          <w:szCs w:val="28"/>
          <w:lang w:val="zh-TW" w:eastAsia="zh-TW"/>
        </w:rPr>
        <w:t>特制订</w:t>
      </w:r>
      <w:r>
        <w:rPr>
          <w:rFonts w:ascii="微软雅黑" w:hAnsi="微软雅黑" w:eastAsia="微软雅黑"/>
          <w:sz w:val="28"/>
          <w:szCs w:val="28"/>
          <w:lang w:val="zh-TW" w:eastAsia="zh-TW"/>
        </w:rPr>
        <w:t>2021-2022学年</w:t>
      </w:r>
      <w:r>
        <w:rPr>
          <w:rFonts w:hint="eastAsia" w:ascii="微软雅黑" w:hAnsi="微软雅黑" w:eastAsia="微软雅黑"/>
          <w:sz w:val="28"/>
          <w:szCs w:val="28"/>
          <w:lang w:val="zh-TW" w:eastAsia="zh-TW"/>
        </w:rPr>
        <w:t>秋季</w:t>
      </w:r>
      <w:r>
        <w:rPr>
          <w:rFonts w:ascii="微软雅黑" w:hAnsi="微软雅黑" w:eastAsia="微软雅黑"/>
          <w:sz w:val="28"/>
          <w:szCs w:val="28"/>
          <w:lang w:val="zh-TW" w:eastAsia="zh-TW"/>
        </w:rPr>
        <w:t>学期</w:t>
      </w:r>
      <w:r>
        <w:rPr>
          <w:rFonts w:hint="eastAsia" w:ascii="微软雅黑" w:hAnsi="微软雅黑" w:eastAsia="微软雅黑"/>
          <w:sz w:val="28"/>
          <w:szCs w:val="28"/>
          <w:lang w:val="zh-TW" w:eastAsia="zh-TW"/>
        </w:rPr>
        <w:t>教学工作方案</w:t>
      </w:r>
      <w:r>
        <w:rPr>
          <w:rFonts w:ascii="微软雅黑" w:hAnsi="微软雅黑" w:eastAsia="微软雅黑"/>
          <w:sz w:val="28"/>
          <w:szCs w:val="28"/>
          <w:lang w:val="zh-TW" w:eastAsia="zh-TW"/>
        </w:rPr>
        <w:t>，请所有教职员工按照</w:t>
      </w:r>
      <w:r>
        <w:rPr>
          <w:rFonts w:hint="eastAsia" w:ascii="微软雅黑" w:hAnsi="微软雅黑" w:eastAsia="微软雅黑"/>
          <w:sz w:val="28"/>
          <w:szCs w:val="28"/>
          <w:lang w:val="zh-TW" w:eastAsia="zh-TW"/>
        </w:rPr>
        <w:t>本方案</w:t>
      </w:r>
      <w:r>
        <w:rPr>
          <w:rFonts w:ascii="微软雅黑" w:hAnsi="微软雅黑" w:eastAsia="微软雅黑"/>
          <w:sz w:val="28"/>
          <w:szCs w:val="28"/>
          <w:lang w:val="zh-TW" w:eastAsia="zh-TW"/>
        </w:rPr>
        <w:t>和</w:t>
      </w:r>
      <w:r>
        <w:rPr>
          <w:rFonts w:hint="eastAsia" w:ascii="微软雅黑" w:hAnsi="微软雅黑" w:eastAsia="微软雅黑"/>
          <w:sz w:val="28"/>
          <w:szCs w:val="28"/>
          <w:lang w:val="zh-TW" w:eastAsia="zh-TW"/>
        </w:rPr>
        <w:t>附件《暨南大学</w:t>
      </w:r>
      <w:r>
        <w:rPr>
          <w:rFonts w:ascii="微软雅黑" w:hAnsi="微软雅黑" w:eastAsia="微软雅黑"/>
          <w:sz w:val="28"/>
          <w:szCs w:val="28"/>
          <w:lang w:val="zh-TW" w:eastAsia="zh-TW"/>
        </w:rPr>
        <w:t>2021-2022</w:t>
      </w:r>
      <w:r>
        <w:rPr>
          <w:rFonts w:hint="eastAsia" w:ascii="微软雅黑" w:hAnsi="微软雅黑" w:eastAsia="微软雅黑"/>
          <w:sz w:val="28"/>
          <w:szCs w:val="28"/>
          <w:lang w:val="zh-TW" w:eastAsia="zh-TW"/>
        </w:rPr>
        <w:t>学年秋季学期教师教学工作指引（全日制本科教学）》（附件1</w:t>
      </w:r>
      <w:r>
        <w:rPr>
          <w:rFonts w:ascii="微软雅黑" w:hAnsi="微软雅黑" w:eastAsia="微软雅黑"/>
          <w:sz w:val="28"/>
          <w:szCs w:val="28"/>
          <w:lang w:val="zh-TW" w:eastAsia="zh-TW"/>
        </w:rPr>
        <w:t>-1</w:t>
      </w:r>
      <w:r>
        <w:rPr>
          <w:rFonts w:hint="eastAsia" w:ascii="微软雅黑" w:hAnsi="微软雅黑" w:eastAsia="微软雅黑"/>
          <w:sz w:val="28"/>
          <w:szCs w:val="28"/>
          <w:lang w:val="zh-TW" w:eastAsia="zh-TW"/>
        </w:rPr>
        <w:t>），</w:t>
      </w:r>
      <w:r>
        <w:rPr>
          <w:rFonts w:ascii="微软雅黑" w:hAnsi="微软雅黑" w:eastAsia="微软雅黑"/>
          <w:sz w:val="28"/>
          <w:szCs w:val="28"/>
          <w:lang w:val="zh-TW" w:eastAsia="zh-TW"/>
        </w:rPr>
        <w:t>各司其职，</w:t>
      </w:r>
      <w:r>
        <w:rPr>
          <w:rFonts w:hint="eastAsia" w:ascii="微软雅黑" w:hAnsi="微软雅黑" w:eastAsia="微软雅黑"/>
          <w:sz w:val="28"/>
          <w:szCs w:val="28"/>
          <w:lang w:val="zh-TW" w:eastAsia="zh-TW"/>
        </w:rPr>
        <w:t>认真落实完成</w:t>
      </w:r>
      <w:r>
        <w:rPr>
          <w:rFonts w:ascii="微软雅黑" w:hAnsi="微软雅黑" w:eastAsia="微软雅黑"/>
          <w:sz w:val="28"/>
          <w:szCs w:val="28"/>
          <w:lang w:val="zh-TW" w:eastAsia="zh-TW"/>
        </w:rPr>
        <w:t>本学期的教学工作</w:t>
      </w:r>
      <w:r>
        <w:rPr>
          <w:rFonts w:hint="eastAsia" w:ascii="微软雅黑" w:hAnsi="微软雅黑" w:eastAsia="微软雅黑"/>
          <w:sz w:val="28"/>
          <w:szCs w:val="28"/>
          <w:lang w:val="zh-TW" w:eastAsia="zh-TW"/>
        </w:rPr>
        <w:t>。</w:t>
      </w:r>
    </w:p>
    <w:p>
      <w:pPr>
        <w:ind w:firstLine="560" w:firstLineChars="200"/>
        <w:rPr>
          <w:rFonts w:ascii="微软雅黑" w:hAnsi="微软雅黑" w:eastAsia="微软雅黑"/>
          <w:sz w:val="28"/>
          <w:szCs w:val="28"/>
          <w:lang w:val="zh-TW" w:eastAsia="zh-TW"/>
        </w:rPr>
      </w:pPr>
    </w:p>
    <w:p>
      <w:pPr>
        <w:ind w:firstLine="560" w:firstLineChars="200"/>
        <w:rPr>
          <w:rFonts w:ascii="微软雅黑" w:hAnsi="微软雅黑" w:eastAsia="微软雅黑"/>
          <w:sz w:val="28"/>
          <w:szCs w:val="28"/>
          <w:lang w:val="zh-TW" w:eastAsia="zh-TW"/>
        </w:rPr>
      </w:pPr>
      <w:r>
        <w:rPr>
          <w:rFonts w:hint="eastAsia" w:ascii="微软雅黑" w:hAnsi="微软雅黑" w:eastAsia="微软雅黑"/>
          <w:sz w:val="28"/>
          <w:szCs w:val="28"/>
          <w:lang w:val="zh-TW" w:eastAsia="zh-TW"/>
        </w:rPr>
        <w:t>本方案共包括六个部分：</w:t>
      </w:r>
    </w:p>
    <w:p>
      <w:pPr>
        <w:rPr>
          <w:rFonts w:ascii="微软雅黑" w:hAnsi="微软雅黑" w:eastAsia="微软雅黑"/>
          <w:sz w:val="28"/>
          <w:szCs w:val="28"/>
          <w:lang w:val="zh-TW" w:eastAsia="zh-TW"/>
        </w:rPr>
      </w:pPr>
    </w:p>
    <w:p>
      <w:pPr>
        <w:ind w:left="630" w:leftChars="300"/>
        <w:jc w:val="left"/>
        <w:rPr>
          <w:rFonts w:ascii="微软雅黑" w:hAnsi="微软雅黑" w:eastAsia="微软雅黑"/>
          <w:b/>
          <w:bCs/>
          <w:sz w:val="28"/>
          <w:szCs w:val="28"/>
          <w:lang w:val="zh-TW" w:eastAsia="zh-TW"/>
        </w:rPr>
      </w:pPr>
      <w:r>
        <w:rPr>
          <w:rFonts w:ascii="微软雅黑" w:hAnsi="微软雅黑" w:eastAsia="微软雅黑"/>
          <w:b/>
          <w:bCs/>
          <w:sz w:val="28"/>
          <w:szCs w:val="28"/>
          <w:lang w:val="zh-TW" w:eastAsia="zh-TW"/>
        </w:rPr>
        <w:t>一、外国语学院本科课程教学专项工作小组</w:t>
      </w:r>
    </w:p>
    <w:p>
      <w:pPr>
        <w:ind w:left="630" w:leftChars="300"/>
        <w:jc w:val="left"/>
        <w:rPr>
          <w:rFonts w:ascii="微软雅黑" w:hAnsi="微软雅黑" w:eastAsia="微软雅黑"/>
          <w:b/>
          <w:bCs/>
          <w:sz w:val="28"/>
          <w:szCs w:val="28"/>
          <w:lang w:val="zh-TW" w:eastAsia="zh-TW"/>
        </w:rPr>
      </w:pPr>
      <w:r>
        <w:rPr>
          <w:rFonts w:ascii="微软雅黑" w:hAnsi="微软雅黑" w:eastAsia="微软雅黑"/>
          <w:b/>
          <w:bCs/>
          <w:sz w:val="28"/>
          <w:szCs w:val="28"/>
          <w:lang w:val="zh-TW" w:eastAsia="zh-TW"/>
        </w:rPr>
        <w:t>二、开学上课时间</w:t>
      </w:r>
    </w:p>
    <w:p>
      <w:pPr>
        <w:ind w:left="630" w:leftChars="300"/>
        <w:jc w:val="left"/>
        <w:rPr>
          <w:rFonts w:ascii="微软雅黑" w:hAnsi="微软雅黑" w:eastAsia="微软雅黑"/>
          <w:b/>
          <w:bCs/>
          <w:sz w:val="28"/>
          <w:szCs w:val="28"/>
          <w:lang w:val="zh-TW" w:eastAsia="zh-TW"/>
        </w:rPr>
      </w:pPr>
      <w:r>
        <w:rPr>
          <w:rFonts w:ascii="微软雅黑" w:hAnsi="微软雅黑" w:eastAsia="微软雅黑"/>
          <w:b/>
          <w:bCs/>
          <w:sz w:val="28"/>
          <w:szCs w:val="28"/>
          <w:lang w:val="zh-TW" w:eastAsia="zh-TW"/>
        </w:rPr>
        <w:t>三、学生注册</w:t>
      </w:r>
    </w:p>
    <w:p>
      <w:pPr>
        <w:ind w:left="630" w:leftChars="300"/>
        <w:jc w:val="left"/>
        <w:rPr>
          <w:rFonts w:ascii="微软雅黑" w:hAnsi="微软雅黑" w:eastAsia="微软雅黑"/>
          <w:b/>
          <w:bCs/>
          <w:sz w:val="28"/>
          <w:szCs w:val="28"/>
          <w:lang w:val="zh-TW" w:eastAsia="zh-TW"/>
        </w:rPr>
      </w:pPr>
      <w:r>
        <w:rPr>
          <w:rFonts w:ascii="微软雅黑" w:hAnsi="微软雅黑" w:eastAsia="微软雅黑"/>
          <w:b/>
          <w:bCs/>
          <w:sz w:val="28"/>
          <w:szCs w:val="28"/>
          <w:lang w:val="zh-TW" w:eastAsia="zh-TW"/>
        </w:rPr>
        <w:t>四、学生选课</w:t>
      </w:r>
    </w:p>
    <w:p>
      <w:pPr>
        <w:ind w:left="630" w:leftChars="300"/>
        <w:jc w:val="left"/>
        <w:rPr>
          <w:rFonts w:ascii="微软雅黑" w:hAnsi="微软雅黑" w:eastAsia="微软雅黑"/>
          <w:b/>
          <w:bCs/>
          <w:sz w:val="28"/>
          <w:szCs w:val="28"/>
          <w:lang w:val="zh-TW" w:eastAsia="zh-TW"/>
        </w:rPr>
      </w:pPr>
      <w:r>
        <w:rPr>
          <w:rFonts w:ascii="微软雅黑" w:hAnsi="微软雅黑" w:eastAsia="微软雅黑"/>
          <w:b/>
          <w:bCs/>
          <w:sz w:val="28"/>
          <w:szCs w:val="28"/>
          <w:lang w:val="zh-TW" w:eastAsia="zh-TW"/>
        </w:rPr>
        <w:t>五、教学形式</w:t>
      </w:r>
    </w:p>
    <w:p>
      <w:pPr>
        <w:ind w:left="630" w:leftChars="300"/>
        <w:jc w:val="left"/>
        <w:rPr>
          <w:rFonts w:ascii="微软雅黑" w:hAnsi="微软雅黑" w:eastAsia="微软雅黑"/>
          <w:b/>
          <w:bCs/>
          <w:sz w:val="28"/>
          <w:szCs w:val="28"/>
          <w:lang w:val="zh-TW" w:eastAsia="zh-TW"/>
        </w:rPr>
      </w:pPr>
      <w:r>
        <w:rPr>
          <w:rFonts w:ascii="微软雅黑" w:hAnsi="微软雅黑" w:eastAsia="微软雅黑"/>
          <w:b/>
          <w:bCs/>
          <w:sz w:val="28"/>
          <w:szCs w:val="28"/>
          <w:lang w:val="zh-TW" w:eastAsia="zh-TW"/>
        </w:rPr>
        <w:t>六、</w:t>
      </w:r>
      <w:r>
        <w:rPr>
          <w:rFonts w:hint="eastAsia" w:ascii="微软雅黑" w:hAnsi="微软雅黑" w:eastAsia="微软雅黑"/>
          <w:b/>
          <w:bCs/>
          <w:sz w:val="28"/>
          <w:szCs w:val="28"/>
          <w:lang w:val="zh-TW" w:eastAsia="zh-TW"/>
        </w:rPr>
        <w:t>其他</w:t>
      </w:r>
      <w:r>
        <w:rPr>
          <w:rFonts w:ascii="微软雅黑" w:hAnsi="微软雅黑" w:eastAsia="微软雅黑"/>
          <w:b/>
          <w:bCs/>
          <w:sz w:val="28"/>
          <w:szCs w:val="28"/>
          <w:lang w:val="zh-TW" w:eastAsia="zh-TW"/>
        </w:rPr>
        <w:t>事项</w:t>
      </w:r>
    </w:p>
    <w:p>
      <w:pPr>
        <w:jc w:val="left"/>
        <w:rPr>
          <w:rFonts w:ascii="微软雅黑" w:hAnsi="微软雅黑" w:eastAsia="微软雅黑"/>
          <w:b/>
          <w:bCs/>
          <w:color w:val="535353" w:themeColor="background2"/>
          <w:sz w:val="28"/>
          <w:szCs w:val="28"/>
          <w:u w:color="1708E0"/>
          <w:lang w:val="zh-TW" w:eastAsia="zh-TW"/>
          <w14:textFill>
            <w14:solidFill>
              <w14:schemeClr w14:val="bg2"/>
            </w14:solidFill>
          </w14:textFill>
        </w:rPr>
      </w:pPr>
    </w:p>
    <w:p>
      <w:pPr>
        <w:spacing w:after="120" w:afterLines="50"/>
        <w:ind w:left="630" w:leftChars="300"/>
        <w:jc w:val="left"/>
        <w:rPr>
          <w:rFonts w:ascii="微软雅黑" w:hAnsi="微软雅黑" w:eastAsia="微软雅黑"/>
          <w:b/>
          <w:bCs/>
          <w:color w:val="000000" w:themeColor="text1"/>
          <w:sz w:val="28"/>
          <w:szCs w:val="28"/>
          <w:u w:color="1708E0"/>
          <w:lang w:val="zh-TW" w:eastAsia="zh-TW"/>
          <w14:textFill>
            <w14:solidFill>
              <w14:schemeClr w14:val="tx1"/>
            </w14:solidFill>
          </w14:textFill>
        </w:rPr>
      </w:pPr>
      <w:r>
        <w:rPr>
          <w:rFonts w:ascii="微软雅黑" w:hAnsi="微软雅黑" w:eastAsia="微软雅黑"/>
          <w:b/>
          <w:bCs/>
          <w:color w:val="000000" w:themeColor="text1"/>
          <w:sz w:val="28"/>
          <w:szCs w:val="28"/>
          <w:u w:color="1708E0"/>
          <w:lang w:val="zh-TW" w:eastAsia="zh-TW"/>
          <w14:textFill>
            <w14:solidFill>
              <w14:schemeClr w14:val="tx1"/>
            </w14:solidFill>
          </w14:textFill>
        </w:rPr>
        <w:t>一、外国语学院本科课程教学专项工作小组</w:t>
      </w:r>
    </w:p>
    <w:p>
      <w:pPr>
        <w:ind w:firstLine="560" w:firstLineChars="200"/>
        <w:rPr>
          <w:rFonts w:ascii="微软雅黑" w:hAnsi="微软雅黑" w:eastAsia="微软雅黑"/>
          <w:sz w:val="28"/>
          <w:szCs w:val="28"/>
          <w:lang w:val="zh-TW" w:eastAsia="zh-TW"/>
        </w:rPr>
      </w:pPr>
      <w:r>
        <w:rPr>
          <w:rFonts w:hint="eastAsia" w:ascii="微软雅黑" w:hAnsi="微软雅黑" w:eastAsia="微软雅黑"/>
          <w:sz w:val="28"/>
          <w:szCs w:val="28"/>
          <w:lang w:val="zh-TW" w:eastAsia="zh-TW"/>
        </w:rPr>
        <w:t>按照学校要求，成立外国语学院本科课程教学专项工作小组，由院长和党委书记共同担任组长，副院长、副书记、教科办主任、系部主任任副组长，班主任、教务秘书、学生工作秘书任小组成员。具体名单如下：</w:t>
      </w:r>
    </w:p>
    <w:p>
      <w:pPr>
        <w:ind w:firstLine="560" w:firstLineChars="200"/>
        <w:rPr>
          <w:rFonts w:ascii="微软雅黑" w:hAnsi="微软雅黑" w:eastAsia="微软雅黑"/>
          <w:sz w:val="28"/>
          <w:szCs w:val="28"/>
          <w:lang w:val="zh-TW" w:eastAsia="zh-TW"/>
        </w:rPr>
      </w:pPr>
      <w:r>
        <w:rPr>
          <w:rFonts w:ascii="微软雅黑" w:hAnsi="微软雅黑" w:eastAsia="微软雅黑"/>
          <w:b/>
          <w:bCs/>
          <w:sz w:val="28"/>
          <w:szCs w:val="28"/>
          <w:lang w:val="zh-TW" w:eastAsia="zh-TW"/>
        </w:rPr>
        <w:t>组</w:t>
      </w:r>
      <w:r>
        <w:rPr>
          <w:rFonts w:hint="eastAsia" w:ascii="微软雅黑" w:hAnsi="微软雅黑" w:eastAsia="微软雅黑"/>
          <w:b/>
          <w:bCs/>
          <w:sz w:val="28"/>
          <w:szCs w:val="28"/>
          <w:lang w:val="zh-TW" w:eastAsia="zh-TW"/>
        </w:rPr>
        <w:t xml:space="preserve"> </w:t>
      </w:r>
      <w:r>
        <w:rPr>
          <w:rFonts w:ascii="微软雅黑" w:hAnsi="微软雅黑" w:eastAsia="微软雅黑"/>
          <w:b/>
          <w:bCs/>
          <w:sz w:val="28"/>
          <w:szCs w:val="28"/>
          <w:lang w:val="zh-TW" w:eastAsia="zh-TW"/>
        </w:rPr>
        <w:t xml:space="preserve"> 长</w:t>
      </w:r>
      <w:r>
        <w:rPr>
          <w:rFonts w:hint="eastAsia" w:ascii="微软雅黑" w:hAnsi="微软雅黑" w:eastAsia="微软雅黑"/>
          <w:b/>
          <w:bCs/>
          <w:sz w:val="28"/>
          <w:szCs w:val="28"/>
          <w:lang w:val="zh-TW" w:eastAsia="zh-TW"/>
        </w:rPr>
        <w:t>：</w:t>
      </w:r>
      <w:r>
        <w:rPr>
          <w:rFonts w:ascii="微软雅黑" w:hAnsi="微软雅黑" w:eastAsia="微软雅黑"/>
          <w:sz w:val="28"/>
          <w:szCs w:val="28"/>
          <w:lang w:val="zh-TW" w:eastAsia="zh-TW"/>
        </w:rPr>
        <w:t>赵雯、卢远</w:t>
      </w:r>
    </w:p>
    <w:p>
      <w:pPr>
        <w:ind w:firstLine="560" w:firstLineChars="200"/>
        <w:rPr>
          <w:rFonts w:ascii="微软雅黑" w:hAnsi="微软雅黑" w:eastAsia="微软雅黑"/>
          <w:sz w:val="28"/>
          <w:szCs w:val="28"/>
          <w:lang w:val="zh-TW" w:eastAsia="zh-TW"/>
        </w:rPr>
      </w:pPr>
      <w:r>
        <w:rPr>
          <w:rFonts w:ascii="微软雅黑" w:hAnsi="微软雅黑" w:eastAsia="微软雅黑"/>
          <w:b/>
          <w:bCs/>
          <w:sz w:val="28"/>
          <w:szCs w:val="28"/>
          <w:lang w:val="zh-TW" w:eastAsia="zh-TW"/>
        </w:rPr>
        <w:t>副组长</w:t>
      </w:r>
      <w:r>
        <w:rPr>
          <w:rFonts w:hint="eastAsia" w:ascii="微软雅黑" w:hAnsi="微软雅黑" w:eastAsia="微软雅黑"/>
          <w:b/>
          <w:bCs/>
          <w:sz w:val="28"/>
          <w:szCs w:val="28"/>
          <w:lang w:val="zh-TW" w:eastAsia="zh-TW"/>
        </w:rPr>
        <w:t>：</w:t>
      </w:r>
      <w:r>
        <w:rPr>
          <w:rFonts w:ascii="微软雅黑" w:hAnsi="微软雅黑" w:eastAsia="微软雅黑"/>
          <w:sz w:val="28"/>
          <w:szCs w:val="28"/>
          <w:lang w:val="zh-TW" w:eastAsia="zh-TW"/>
        </w:rPr>
        <w:t>梁瑞清、</w:t>
      </w:r>
      <w:r>
        <w:rPr>
          <w:rFonts w:hint="eastAsia" w:ascii="微软雅黑" w:hAnsi="微软雅黑" w:eastAsia="微软雅黑"/>
          <w:sz w:val="28"/>
          <w:szCs w:val="28"/>
          <w:lang w:val="zh-TW" w:eastAsia="zh-TW"/>
        </w:rPr>
        <w:t>廖开洪、</w:t>
      </w:r>
      <w:r>
        <w:rPr>
          <w:rFonts w:ascii="微软雅黑" w:hAnsi="微软雅黑" w:eastAsia="微软雅黑"/>
          <w:sz w:val="28"/>
          <w:szCs w:val="28"/>
          <w:lang w:val="zh-TW" w:eastAsia="zh-TW"/>
        </w:rPr>
        <w:t>汤琼、余广庆、李洪</w:t>
      </w:r>
    </w:p>
    <w:p>
      <w:pPr>
        <w:ind w:left="1120" w:firstLine="560" w:firstLineChars="200"/>
        <w:rPr>
          <w:rFonts w:ascii="微软雅黑" w:hAnsi="微软雅黑" w:eastAsia="微软雅黑"/>
          <w:sz w:val="28"/>
          <w:szCs w:val="28"/>
          <w:lang w:val="zh-TW" w:eastAsia="zh-TW"/>
        </w:rPr>
      </w:pPr>
      <w:r>
        <w:rPr>
          <w:rFonts w:ascii="微软雅黑" w:hAnsi="微软雅黑" w:eastAsia="微软雅黑"/>
          <w:sz w:val="28"/>
          <w:szCs w:val="28"/>
          <w:lang w:val="zh-TW" w:eastAsia="zh-TW"/>
        </w:rPr>
        <w:t>朱红强</w:t>
      </w:r>
      <w:r>
        <w:rPr>
          <w:rFonts w:hint="eastAsia" w:ascii="微软雅黑" w:hAnsi="微软雅黑" w:eastAsia="微软雅黑"/>
          <w:sz w:val="28"/>
          <w:szCs w:val="28"/>
          <w:lang w:val="zh-TW" w:eastAsia="zh-TW"/>
        </w:rPr>
        <w:t>、</w:t>
      </w:r>
      <w:r>
        <w:rPr>
          <w:rFonts w:hint="eastAsia" w:ascii="微软雅黑" w:hAnsi="微软雅黑" w:eastAsia="微软雅黑"/>
          <w:sz w:val="28"/>
          <w:szCs w:val="28"/>
          <w:lang w:val="zh-TW"/>
        </w:rPr>
        <w:t>韩征瑞</w:t>
      </w:r>
      <w:r>
        <w:rPr>
          <w:rFonts w:ascii="微软雅黑" w:hAnsi="微软雅黑" w:eastAsia="微软雅黑"/>
          <w:sz w:val="28"/>
          <w:szCs w:val="28"/>
          <w:lang w:val="zh-TW" w:eastAsia="zh-TW"/>
        </w:rPr>
        <w:t>、王宝锋、马利红、李亦玲、彭帆</w:t>
      </w:r>
    </w:p>
    <w:p>
      <w:pPr>
        <w:ind w:firstLine="560" w:firstLineChars="200"/>
        <w:rPr>
          <w:rFonts w:ascii="微软雅黑" w:hAnsi="微软雅黑" w:eastAsia="微软雅黑"/>
          <w:sz w:val="28"/>
          <w:szCs w:val="28"/>
          <w:lang w:val="zh-TW" w:eastAsia="zh-TW"/>
        </w:rPr>
      </w:pPr>
      <w:r>
        <w:rPr>
          <w:rFonts w:ascii="微软雅黑" w:hAnsi="微软雅黑" w:eastAsia="微软雅黑"/>
          <w:b/>
          <w:bCs/>
          <w:sz w:val="28"/>
          <w:szCs w:val="28"/>
          <w:lang w:val="zh-TW" w:eastAsia="zh-TW"/>
        </w:rPr>
        <w:t>组</w:t>
      </w:r>
      <w:r>
        <w:rPr>
          <w:rFonts w:hint="eastAsia" w:ascii="微软雅黑" w:hAnsi="微软雅黑" w:eastAsia="微软雅黑"/>
          <w:b/>
          <w:bCs/>
          <w:sz w:val="28"/>
          <w:szCs w:val="28"/>
          <w:lang w:val="zh-TW" w:eastAsia="zh-TW"/>
        </w:rPr>
        <w:t xml:space="preserve"> </w:t>
      </w:r>
      <w:r>
        <w:rPr>
          <w:rFonts w:ascii="微软雅黑" w:hAnsi="微软雅黑" w:eastAsia="微软雅黑"/>
          <w:b/>
          <w:bCs/>
          <w:sz w:val="28"/>
          <w:szCs w:val="28"/>
          <w:lang w:val="zh-TW" w:eastAsia="zh-TW"/>
        </w:rPr>
        <w:t xml:space="preserve"> 员</w:t>
      </w:r>
      <w:r>
        <w:rPr>
          <w:rFonts w:hint="eastAsia" w:ascii="微软雅黑" w:hAnsi="微软雅黑" w:eastAsia="微软雅黑"/>
          <w:b/>
          <w:bCs/>
          <w:sz w:val="28"/>
          <w:szCs w:val="28"/>
          <w:lang w:val="zh-TW" w:eastAsia="zh-TW"/>
        </w:rPr>
        <w:t>：</w:t>
      </w:r>
      <w:r>
        <w:rPr>
          <w:rFonts w:hint="eastAsia" w:ascii="微软雅黑" w:hAnsi="微软雅黑" w:eastAsia="微软雅黑"/>
          <w:sz w:val="28"/>
          <w:szCs w:val="28"/>
          <w:lang w:val="zh-TW" w:eastAsia="zh-TW"/>
        </w:rPr>
        <w:t>各班</w:t>
      </w:r>
      <w:r>
        <w:rPr>
          <w:rFonts w:ascii="微软雅黑" w:hAnsi="微软雅黑" w:eastAsia="微软雅黑"/>
          <w:sz w:val="28"/>
          <w:szCs w:val="28"/>
          <w:lang w:val="zh-TW" w:eastAsia="zh-TW"/>
        </w:rPr>
        <w:t>班主任</w:t>
      </w:r>
      <w:r>
        <w:rPr>
          <w:rFonts w:hint="eastAsia" w:ascii="微软雅黑" w:hAnsi="微软雅黑" w:eastAsia="微软雅黑"/>
          <w:sz w:val="28"/>
          <w:szCs w:val="28"/>
          <w:lang w:val="zh-TW" w:eastAsia="zh-TW"/>
        </w:rPr>
        <w:t>、本科</w:t>
      </w:r>
      <w:r>
        <w:rPr>
          <w:rFonts w:ascii="微软雅黑" w:hAnsi="微软雅黑" w:eastAsia="微软雅黑"/>
          <w:sz w:val="28"/>
          <w:szCs w:val="28"/>
          <w:lang w:val="zh-TW" w:eastAsia="zh-TW"/>
        </w:rPr>
        <w:t>教务秘书</w:t>
      </w:r>
      <w:r>
        <w:rPr>
          <w:rFonts w:hint="eastAsia" w:ascii="微软雅黑" w:hAnsi="微软雅黑" w:eastAsia="微软雅黑"/>
          <w:sz w:val="28"/>
          <w:szCs w:val="28"/>
          <w:lang w:val="zh-TW" w:eastAsia="zh-TW"/>
        </w:rPr>
        <w:t>、学生工作秘书</w:t>
      </w:r>
    </w:p>
    <w:p>
      <w:pPr>
        <w:ind w:firstLine="560" w:firstLineChars="200"/>
        <w:rPr>
          <w:rFonts w:ascii="微软雅黑" w:hAnsi="微软雅黑" w:eastAsia="微软雅黑"/>
          <w:sz w:val="28"/>
          <w:szCs w:val="28"/>
          <w:lang w:val="zh-TW" w:eastAsia="zh-TW"/>
        </w:rPr>
      </w:pPr>
    </w:p>
    <w:p>
      <w:pPr>
        <w:ind w:firstLine="560" w:firstLineChars="200"/>
        <w:rPr>
          <w:rFonts w:ascii="微软雅黑" w:hAnsi="微软雅黑" w:eastAsia="微软雅黑"/>
          <w:b/>
          <w:bCs/>
          <w:sz w:val="28"/>
          <w:szCs w:val="28"/>
          <w:lang w:val="zh-TW" w:eastAsia="zh-TW"/>
        </w:rPr>
      </w:pPr>
      <w:r>
        <w:rPr>
          <w:rFonts w:ascii="微软雅黑" w:hAnsi="微软雅黑" w:eastAsia="微软雅黑"/>
          <w:b/>
          <w:bCs/>
          <w:sz w:val="28"/>
          <w:szCs w:val="28"/>
          <w:lang w:val="zh-TW" w:eastAsia="zh-TW"/>
        </w:rPr>
        <w:t>专项工作小组职责：</w:t>
      </w:r>
    </w:p>
    <w:p>
      <w:pPr>
        <w:ind w:firstLine="560" w:firstLineChars="200"/>
        <w:rPr>
          <w:rFonts w:ascii="微软雅黑" w:hAnsi="微软雅黑" w:eastAsia="微软雅黑"/>
          <w:sz w:val="28"/>
          <w:szCs w:val="28"/>
          <w:lang w:val="zh-TW" w:eastAsia="zh-TW"/>
        </w:rPr>
      </w:pPr>
      <w:r>
        <w:rPr>
          <w:rFonts w:ascii="微软雅黑" w:hAnsi="微软雅黑" w:eastAsia="微软雅黑"/>
          <w:sz w:val="28"/>
          <w:szCs w:val="28"/>
          <w:lang w:val="zh-TW" w:eastAsia="zh-TW"/>
        </w:rPr>
        <w:t>认真做好师生的动员、培训及相关应急处置工作</w:t>
      </w:r>
      <w:r>
        <w:rPr>
          <w:rFonts w:hint="eastAsia" w:ascii="微软雅黑" w:hAnsi="微软雅黑" w:eastAsia="微软雅黑"/>
          <w:sz w:val="28"/>
          <w:szCs w:val="28"/>
          <w:lang w:val="zh-TW" w:eastAsia="zh-TW"/>
        </w:rPr>
        <w:t>，建立</w:t>
      </w:r>
      <w:r>
        <w:rPr>
          <w:rFonts w:ascii="微软雅黑" w:hAnsi="微软雅黑" w:eastAsia="微软雅黑"/>
          <w:sz w:val="28"/>
          <w:szCs w:val="28"/>
          <w:lang w:val="zh-TW" w:eastAsia="zh-TW"/>
        </w:rPr>
        <w:t>“系部主导主抓—学院督促—学校抽检”的教学质量保障体系，不定期组织专家开展试听与抽检。对于具体教学过程中如出现短时间内无法解决的问题，提前做好教学后备方案。密切关注学校和教务处网站通知，完成学校和教务处发布的其他工作。</w:t>
      </w:r>
    </w:p>
    <w:p>
      <w:pPr>
        <w:ind w:firstLine="560" w:firstLineChars="200"/>
        <w:rPr>
          <w:rFonts w:ascii="微软雅黑" w:hAnsi="微软雅黑" w:eastAsia="微软雅黑"/>
          <w:sz w:val="28"/>
          <w:szCs w:val="28"/>
          <w:lang w:val="zh-TW" w:eastAsia="zh-TW"/>
        </w:rPr>
      </w:pPr>
      <w:r>
        <w:rPr>
          <w:rFonts w:hint="eastAsia" w:ascii="微软雅黑" w:hAnsi="微软雅黑" w:eastAsia="微软雅黑"/>
          <w:sz w:val="28"/>
          <w:szCs w:val="28"/>
          <w:lang w:val="zh-TW" w:eastAsia="zh-TW"/>
        </w:rPr>
        <w:t>督促任课教师</w:t>
      </w:r>
      <w:r>
        <w:rPr>
          <w:rFonts w:ascii="微软雅黑" w:hAnsi="微软雅黑" w:eastAsia="微软雅黑"/>
          <w:sz w:val="28"/>
          <w:szCs w:val="28"/>
          <w:lang w:val="zh-TW" w:eastAsia="zh-TW"/>
        </w:rPr>
        <w:t>紧扣</w:t>
      </w:r>
      <w:r>
        <w:rPr>
          <w:rFonts w:hint="eastAsia" w:ascii="微软雅黑" w:hAnsi="微软雅黑" w:eastAsia="微软雅黑"/>
          <w:sz w:val="28"/>
          <w:szCs w:val="28"/>
          <w:lang w:val="zh-TW" w:eastAsia="zh-TW"/>
        </w:rPr>
        <w:t>本方案和学校的</w:t>
      </w:r>
      <w:r>
        <w:rPr>
          <w:rFonts w:ascii="微软雅黑" w:hAnsi="微软雅黑" w:eastAsia="微软雅黑"/>
          <w:sz w:val="28"/>
          <w:szCs w:val="28"/>
          <w:lang w:val="zh-TW" w:eastAsia="zh-TW"/>
        </w:rPr>
        <w:t>教学工作指引，各司其职，共同完成疫情防控期间本科课程线下课堂教学以及线上教学的所有任务，合理安排好</w:t>
      </w:r>
      <w:r>
        <w:rPr>
          <w:rFonts w:hint="eastAsia" w:ascii="微软雅黑" w:hAnsi="微软雅黑" w:eastAsia="微软雅黑"/>
          <w:sz w:val="28"/>
          <w:szCs w:val="28"/>
          <w:lang w:val="zh-TW" w:eastAsia="zh-TW"/>
        </w:rPr>
        <w:t>各</w:t>
      </w:r>
      <w:r>
        <w:rPr>
          <w:rFonts w:ascii="微软雅黑" w:hAnsi="微软雅黑" w:eastAsia="微软雅黑"/>
          <w:sz w:val="28"/>
          <w:szCs w:val="28"/>
          <w:lang w:val="zh-TW" w:eastAsia="zh-TW"/>
        </w:rPr>
        <w:t>类课程的教学</w:t>
      </w:r>
      <w:r>
        <w:rPr>
          <w:rFonts w:hint="eastAsia" w:ascii="微软雅黑" w:hAnsi="微软雅黑" w:eastAsia="微软雅黑"/>
          <w:sz w:val="28"/>
          <w:szCs w:val="28"/>
          <w:lang w:val="zh-TW" w:eastAsia="zh-TW"/>
        </w:rPr>
        <w:t>！</w:t>
      </w:r>
      <w:r>
        <w:rPr>
          <w:rFonts w:ascii="微软雅黑" w:hAnsi="微软雅黑" w:eastAsia="微软雅黑"/>
          <w:sz w:val="28"/>
          <w:szCs w:val="28"/>
          <w:lang w:val="zh-TW" w:eastAsia="zh-TW"/>
        </w:rPr>
        <w:t xml:space="preserve"> </w:t>
      </w:r>
    </w:p>
    <w:p>
      <w:pPr>
        <w:spacing w:after="120" w:afterLines="50"/>
        <w:ind w:left="630" w:leftChars="300"/>
        <w:jc w:val="left"/>
        <w:rPr>
          <w:rFonts w:ascii="微软雅黑" w:hAnsi="微软雅黑" w:eastAsia="微软雅黑"/>
          <w:b/>
          <w:bCs/>
          <w:color w:val="000000" w:themeColor="text1"/>
          <w:sz w:val="28"/>
          <w:szCs w:val="28"/>
          <w:u w:color="1708E0"/>
          <w:lang w:val="zh-TW" w:eastAsia="zh-TW"/>
          <w14:textFill>
            <w14:solidFill>
              <w14:schemeClr w14:val="tx1"/>
            </w14:solidFill>
          </w14:textFill>
        </w:rPr>
      </w:pPr>
      <w:r>
        <w:rPr>
          <w:rFonts w:ascii="微软雅黑" w:hAnsi="微软雅黑" w:eastAsia="微软雅黑"/>
          <w:b/>
          <w:bCs/>
          <w:color w:val="000000" w:themeColor="text1"/>
          <w:sz w:val="28"/>
          <w:szCs w:val="28"/>
          <w:u w:color="1708E0"/>
          <w:lang w:val="zh-TW" w:eastAsia="zh-TW"/>
          <w14:textFill>
            <w14:solidFill>
              <w14:schemeClr w14:val="tx1"/>
            </w14:solidFill>
          </w14:textFill>
        </w:rPr>
        <w:t>二、开学上课时间</w:t>
      </w:r>
    </w:p>
    <w:p>
      <w:pPr>
        <w:ind w:firstLine="560" w:firstLineChars="200"/>
        <w:rPr>
          <w:rFonts w:ascii="微软雅黑" w:hAnsi="微软雅黑" w:eastAsia="微软雅黑"/>
          <w:sz w:val="28"/>
          <w:szCs w:val="28"/>
          <w:lang w:val="zh-TW" w:eastAsia="zh-TW"/>
        </w:rPr>
      </w:pPr>
      <w:r>
        <w:rPr>
          <w:rFonts w:hint="eastAsia" w:ascii="微软雅黑" w:hAnsi="微软雅黑" w:eastAsia="微软雅黑"/>
          <w:sz w:val="28"/>
          <w:szCs w:val="28"/>
          <w:lang w:val="zh-TW" w:eastAsia="zh-TW"/>
        </w:rPr>
        <w:t>学校确定</w:t>
      </w:r>
      <w:r>
        <w:rPr>
          <w:rFonts w:hint="eastAsia" w:ascii="微软雅黑" w:hAnsi="微软雅黑" w:eastAsia="微软雅黑"/>
          <w:sz w:val="28"/>
          <w:szCs w:val="28"/>
          <w:lang w:val="zh-TW"/>
        </w:rPr>
        <w:t>秋</w:t>
      </w:r>
      <w:r>
        <w:rPr>
          <w:rFonts w:hint="eastAsia" w:ascii="微软雅黑" w:hAnsi="微软雅黑" w:eastAsia="微软雅黑"/>
          <w:sz w:val="28"/>
          <w:szCs w:val="28"/>
          <w:lang w:val="zh-TW" w:eastAsia="zh-TW"/>
        </w:rPr>
        <w:t>季学期正式上课时间为</w:t>
      </w:r>
      <w:r>
        <w:rPr>
          <w:rFonts w:hint="eastAsia" w:ascii="微软雅黑" w:hAnsi="微软雅黑" w:eastAsia="微软雅黑"/>
          <w:b/>
          <w:bCs/>
          <w:sz w:val="28"/>
          <w:szCs w:val="28"/>
          <w:lang w:val="zh-TW" w:eastAsia="zh-TW"/>
        </w:rPr>
        <w:t>2021年</w:t>
      </w:r>
      <w:r>
        <w:rPr>
          <w:rFonts w:ascii="微软雅黑" w:hAnsi="微软雅黑" w:eastAsia="微软雅黑"/>
          <w:b/>
          <w:bCs/>
          <w:sz w:val="28"/>
          <w:szCs w:val="28"/>
          <w:lang w:val="zh-TW" w:eastAsia="zh-TW"/>
        </w:rPr>
        <w:t>8</w:t>
      </w:r>
      <w:r>
        <w:rPr>
          <w:rFonts w:hint="eastAsia" w:ascii="微软雅黑" w:hAnsi="微软雅黑" w:eastAsia="微软雅黑"/>
          <w:b/>
          <w:bCs/>
          <w:sz w:val="28"/>
          <w:szCs w:val="28"/>
          <w:lang w:val="zh-TW" w:eastAsia="zh-TW"/>
        </w:rPr>
        <w:t>月</w:t>
      </w:r>
      <w:r>
        <w:rPr>
          <w:rFonts w:ascii="微软雅黑" w:hAnsi="微软雅黑" w:eastAsia="微软雅黑"/>
          <w:b/>
          <w:bCs/>
          <w:sz w:val="28"/>
          <w:szCs w:val="28"/>
          <w:lang w:val="zh-TW" w:eastAsia="zh-TW"/>
        </w:rPr>
        <w:t>30</w:t>
      </w:r>
      <w:r>
        <w:rPr>
          <w:rFonts w:hint="eastAsia" w:ascii="微软雅黑" w:hAnsi="微软雅黑" w:eastAsia="微软雅黑"/>
          <w:b/>
          <w:bCs/>
          <w:sz w:val="28"/>
          <w:szCs w:val="28"/>
          <w:lang w:val="zh-TW" w:eastAsia="zh-TW"/>
        </w:rPr>
        <w:t>日</w:t>
      </w:r>
      <w:r>
        <w:rPr>
          <w:rFonts w:hint="eastAsia" w:ascii="微软雅黑" w:hAnsi="微软雅黑" w:eastAsia="微软雅黑"/>
          <w:sz w:val="28"/>
          <w:szCs w:val="28"/>
          <w:lang w:val="zh-TW" w:eastAsia="zh-TW"/>
        </w:rPr>
        <w:t>。从</w:t>
      </w:r>
      <w:r>
        <w:rPr>
          <w:rFonts w:ascii="微软雅黑" w:hAnsi="微软雅黑" w:eastAsia="微软雅黑"/>
          <w:sz w:val="28"/>
          <w:szCs w:val="28"/>
          <w:lang w:val="zh-TW" w:eastAsia="zh-TW"/>
        </w:rPr>
        <w:t>8</w:t>
      </w:r>
      <w:r>
        <w:rPr>
          <w:rFonts w:hint="eastAsia" w:ascii="微软雅黑" w:hAnsi="微软雅黑" w:eastAsia="微软雅黑"/>
          <w:sz w:val="28"/>
          <w:szCs w:val="28"/>
          <w:lang w:val="zh-TW" w:eastAsia="zh-TW"/>
        </w:rPr>
        <w:t>月</w:t>
      </w:r>
      <w:r>
        <w:rPr>
          <w:rFonts w:ascii="微软雅黑" w:hAnsi="微软雅黑" w:eastAsia="微软雅黑"/>
          <w:sz w:val="28"/>
          <w:szCs w:val="28"/>
          <w:lang w:val="zh-TW" w:eastAsia="zh-TW"/>
        </w:rPr>
        <w:t>30</w:t>
      </w:r>
      <w:r>
        <w:rPr>
          <w:rFonts w:hint="eastAsia" w:ascii="微软雅黑" w:hAnsi="微软雅黑" w:eastAsia="微软雅黑"/>
          <w:sz w:val="28"/>
          <w:szCs w:val="28"/>
          <w:lang w:val="zh-TW" w:eastAsia="zh-TW"/>
        </w:rPr>
        <w:t>日起，疫情防控期间，全日制本科教学结合授课对象，根据课程性质分类实施不同教学形式。</w:t>
      </w:r>
    </w:p>
    <w:p>
      <w:pPr>
        <w:spacing w:after="120" w:afterLines="50"/>
        <w:ind w:left="630" w:leftChars="300"/>
        <w:jc w:val="left"/>
        <w:rPr>
          <w:rFonts w:ascii="微软雅黑" w:hAnsi="微软雅黑" w:eastAsia="微软雅黑"/>
          <w:b/>
          <w:bCs/>
          <w:color w:val="000000" w:themeColor="text1"/>
          <w:sz w:val="28"/>
          <w:szCs w:val="28"/>
          <w:u w:color="1708E0"/>
          <w:lang w:val="zh-TW" w:eastAsia="zh-TW"/>
          <w14:textFill>
            <w14:solidFill>
              <w14:schemeClr w14:val="tx1"/>
            </w14:solidFill>
          </w14:textFill>
        </w:rPr>
      </w:pPr>
      <w:r>
        <w:rPr>
          <w:rFonts w:ascii="微软雅黑" w:hAnsi="微软雅黑" w:eastAsia="微软雅黑"/>
          <w:b/>
          <w:bCs/>
          <w:color w:val="000000" w:themeColor="text1"/>
          <w:sz w:val="28"/>
          <w:szCs w:val="28"/>
          <w:u w:color="1708E0"/>
          <w:lang w:val="zh-TW" w:eastAsia="zh-TW"/>
          <w14:textFill>
            <w14:solidFill>
              <w14:schemeClr w14:val="tx1"/>
            </w14:solidFill>
          </w14:textFill>
        </w:rPr>
        <w:t>三、学生注册</w:t>
      </w:r>
    </w:p>
    <w:p>
      <w:pPr>
        <w:ind w:firstLine="540" w:firstLineChars="200"/>
        <w:rPr>
          <w:rFonts w:ascii="微软雅黑" w:hAnsi="微软雅黑" w:eastAsia="微软雅黑"/>
          <w:b/>
          <w:bCs/>
          <w:sz w:val="28"/>
          <w:szCs w:val="28"/>
          <w:lang w:val="zh-TW" w:eastAsia="zh-TW"/>
        </w:rPr>
      </w:pPr>
      <w:r>
        <w:rPr>
          <w:rFonts w:hint="eastAsia" w:ascii="微软雅黑" w:hAnsi="微软雅黑" w:eastAsia="微软雅黑" w:cs="Helvetica"/>
          <w:bCs/>
          <w:color w:val="333333"/>
          <w:sz w:val="27"/>
          <w:szCs w:val="27"/>
        </w:rPr>
        <w:t>学生注册时间为</w:t>
      </w:r>
      <w:bookmarkStart w:id="0" w:name="_hlk48678549"/>
      <w:r>
        <w:rPr>
          <w:rFonts w:hint="eastAsia" w:ascii="微软雅黑" w:hAnsi="微软雅黑" w:eastAsia="微软雅黑" w:cs="Helvetica"/>
          <w:bCs/>
          <w:color w:val="FF0000"/>
          <w:sz w:val="27"/>
          <w:szCs w:val="27"/>
        </w:rPr>
        <w:t>2021年8月27日—9月10日</w:t>
      </w:r>
      <w:r>
        <w:rPr>
          <w:rFonts w:hint="eastAsia" w:ascii="微软雅黑" w:hAnsi="微软雅黑" w:eastAsia="微软雅黑" w:cs="Helvetica"/>
          <w:bCs/>
          <w:color w:val="333333"/>
          <w:sz w:val="27"/>
          <w:szCs w:val="27"/>
        </w:rPr>
        <w:t>。学生可通过暨南大学自助缴费平台（https://fee.jnu.edu.cn）或“暨南大学财务与国有资产管理处”微信公众号自行缴纳学杂费（境外学生可通过自助缴费平台的“农行首信易”或“工行外卡”缴费方式，使用境外银行卡缴纳学杂费）。缴清学杂费的学生方可进行注册、参与教学活动。辅修学士学位（双学位）学生注册工作由办班单位在综合教务系统为学生办理注册手续，并安排上课班级。</w:t>
      </w:r>
      <w:bookmarkEnd w:id="0"/>
    </w:p>
    <w:p>
      <w:pPr>
        <w:spacing w:after="120" w:afterLines="50"/>
        <w:ind w:left="630" w:leftChars="300"/>
        <w:jc w:val="left"/>
        <w:rPr>
          <w:rFonts w:ascii="微软雅黑" w:hAnsi="微软雅黑" w:eastAsia="微软雅黑"/>
          <w:b/>
          <w:bCs/>
          <w:color w:val="000000" w:themeColor="text1"/>
          <w:sz w:val="28"/>
          <w:szCs w:val="28"/>
          <w:u w:color="1708E0"/>
          <w:lang w:val="zh-TW" w:eastAsia="zh-TW"/>
          <w14:textFill>
            <w14:solidFill>
              <w14:schemeClr w14:val="tx1"/>
            </w14:solidFill>
          </w14:textFill>
        </w:rPr>
      </w:pPr>
      <w:r>
        <w:rPr>
          <w:rFonts w:ascii="微软雅黑" w:hAnsi="微软雅黑" w:eastAsia="微软雅黑"/>
          <w:b/>
          <w:bCs/>
          <w:color w:val="000000" w:themeColor="text1"/>
          <w:sz w:val="28"/>
          <w:szCs w:val="28"/>
          <w:u w:color="1708E0"/>
          <w:lang w:val="zh-TW" w:eastAsia="zh-TW"/>
          <w14:textFill>
            <w14:solidFill>
              <w14:schemeClr w14:val="tx1"/>
            </w14:solidFill>
          </w14:textFill>
        </w:rPr>
        <w:t>四、学生选课</w:t>
      </w:r>
    </w:p>
    <w:p>
      <w:pPr>
        <w:pStyle w:val="5"/>
        <w:spacing w:line="480" w:lineRule="atLeast"/>
        <w:ind w:firstLine="540" w:firstLineChars="200"/>
        <w:rPr>
          <w:rFonts w:ascii="微软雅黑" w:hAnsi="微软雅黑" w:eastAsia="微软雅黑" w:cs="Helvetica"/>
          <w:color w:val="333333"/>
          <w:sz w:val="21"/>
          <w:szCs w:val="21"/>
        </w:rPr>
      </w:pPr>
      <w:r>
        <w:rPr>
          <w:rFonts w:hint="eastAsia" w:ascii="微软雅黑" w:hAnsi="微软雅黑" w:eastAsia="微软雅黑" w:cs="Helvetica"/>
          <w:color w:val="333333"/>
          <w:sz w:val="27"/>
          <w:szCs w:val="27"/>
        </w:rPr>
        <w:t>第二阶段选课时间为</w:t>
      </w:r>
      <w:r>
        <w:rPr>
          <w:rFonts w:hint="eastAsia" w:ascii="微软雅黑" w:hAnsi="微软雅黑" w:eastAsia="微软雅黑" w:cs="Helvetica"/>
          <w:color w:val="FF0000"/>
          <w:sz w:val="27"/>
          <w:szCs w:val="27"/>
        </w:rPr>
        <w:t>8月31日—9月6日</w:t>
      </w:r>
      <w:r>
        <w:rPr>
          <w:rFonts w:hint="eastAsia" w:ascii="微软雅黑" w:hAnsi="微软雅黑" w:eastAsia="微软雅黑" w:cs="Helvetica"/>
          <w:color w:val="333333"/>
          <w:sz w:val="27"/>
          <w:szCs w:val="27"/>
        </w:rPr>
        <w:t>。学校将同步9月6日24点前的选课数据到“雨课堂”平台。</w:t>
      </w:r>
      <w:r>
        <w:rPr>
          <w:rFonts w:hint="eastAsia" w:ascii="微软雅黑" w:hAnsi="微软雅黑" w:eastAsia="微软雅黑" w:cs="Helvetica"/>
          <w:color w:val="000000"/>
          <w:sz w:val="27"/>
          <w:szCs w:val="27"/>
        </w:rPr>
        <w:t>学生可登录学校“教务选课系统”（https://jwxk.jnu.edu.cn/），再使用校内门户账号密码登录，进行选课。</w:t>
      </w:r>
      <w:r>
        <w:rPr>
          <w:rFonts w:hint="eastAsia" w:ascii="微软雅黑" w:hAnsi="微软雅黑" w:eastAsia="微软雅黑" w:cs="Helvetica"/>
          <w:color w:val="333333"/>
          <w:sz w:val="27"/>
          <w:szCs w:val="27"/>
        </w:rPr>
        <w:t>系统远程登录问题由网络与教育技术中心协助解决，因补考延期或其他原因导致有选课困难的学生请于9月2日前反馈至各教学单位教科办（如无教科办，可联系教务秘书），学校将尽力协助解决，以免影响后续工作安排。</w:t>
      </w:r>
    </w:p>
    <w:p>
      <w:pPr>
        <w:rPr>
          <w:rFonts w:ascii="微软雅黑" w:hAnsi="微软雅黑" w:eastAsia="微软雅黑"/>
          <w:b/>
          <w:bCs/>
          <w:color w:val="000000" w:themeColor="text1"/>
          <w:sz w:val="28"/>
          <w:szCs w:val="28"/>
          <w:u w:color="1708E0"/>
          <w:lang w:val="zh-TW" w:eastAsia="zh-TW"/>
          <w14:textFill>
            <w14:solidFill>
              <w14:schemeClr w14:val="tx1"/>
            </w14:solidFill>
          </w14:textFill>
        </w:rPr>
      </w:pPr>
      <w:r>
        <w:rPr>
          <w:rFonts w:ascii="微软雅黑" w:hAnsi="微软雅黑" w:eastAsia="微软雅黑"/>
          <w:b/>
          <w:bCs/>
          <w:color w:val="1708E0"/>
          <w:sz w:val="28"/>
          <w:szCs w:val="28"/>
          <w:u w:color="1708E0"/>
          <w:lang w:val="zh-CN"/>
        </w:rPr>
        <w:t xml:space="preserve">    </w:t>
      </w:r>
      <w:r>
        <w:rPr>
          <w:rFonts w:ascii="微软雅黑" w:hAnsi="微软雅黑" w:eastAsia="微软雅黑"/>
          <w:b/>
          <w:bCs/>
          <w:color w:val="000000" w:themeColor="text1"/>
          <w:sz w:val="28"/>
          <w:szCs w:val="28"/>
          <w:u w:color="1708E0"/>
          <w:lang w:val="zh-TW" w:eastAsia="zh-TW"/>
          <w14:textFill>
            <w14:solidFill>
              <w14:schemeClr w14:val="tx1"/>
            </w14:solidFill>
          </w14:textFill>
        </w:rPr>
        <w:t>五、教学形式</w:t>
      </w:r>
    </w:p>
    <w:p>
      <w:pPr>
        <w:ind w:firstLine="560" w:firstLineChars="200"/>
        <w:rPr>
          <w:rFonts w:ascii="微软雅黑" w:hAnsi="微软雅黑" w:eastAsia="微软雅黑"/>
          <w:sz w:val="28"/>
          <w:szCs w:val="28"/>
          <w:lang w:val="zh-TW" w:eastAsia="zh-TW"/>
        </w:rPr>
      </w:pPr>
      <w:r>
        <w:rPr>
          <w:rFonts w:ascii="微软雅黑" w:hAnsi="微软雅黑" w:eastAsia="微软雅黑"/>
          <w:sz w:val="28"/>
          <w:szCs w:val="28"/>
          <w:lang w:val="zh-TW" w:eastAsia="zh-TW"/>
        </w:rPr>
        <w:t>任课教师</w:t>
      </w:r>
      <w:r>
        <w:rPr>
          <w:rFonts w:hint="eastAsia" w:ascii="微软雅黑" w:hAnsi="微软雅黑" w:eastAsia="微软雅黑"/>
          <w:sz w:val="28"/>
          <w:szCs w:val="28"/>
          <w:lang w:val="zh-TW" w:eastAsia="zh-TW"/>
        </w:rPr>
        <w:t>应</w:t>
      </w:r>
      <w:r>
        <w:rPr>
          <w:rFonts w:ascii="微软雅黑" w:hAnsi="微软雅黑" w:eastAsia="微软雅黑"/>
          <w:sz w:val="28"/>
          <w:szCs w:val="28"/>
          <w:lang w:val="zh-TW" w:eastAsia="zh-TW"/>
        </w:rPr>
        <w:t>结合授课对象，根据课程性质分类实施不同教学形式，自主择优选择合适的教学平台</w:t>
      </w:r>
      <w:r>
        <w:rPr>
          <w:rFonts w:hint="eastAsia" w:ascii="微软雅黑" w:hAnsi="微软雅黑" w:eastAsia="微软雅黑"/>
          <w:sz w:val="28"/>
          <w:szCs w:val="28"/>
          <w:lang w:val="zh-TW" w:eastAsia="zh-TW"/>
        </w:rPr>
        <w:t>，并</w:t>
      </w:r>
      <w:r>
        <w:rPr>
          <w:rFonts w:ascii="微软雅黑" w:hAnsi="微软雅黑" w:eastAsia="微软雅黑"/>
          <w:sz w:val="28"/>
          <w:szCs w:val="28"/>
          <w:lang w:val="zh-TW" w:eastAsia="zh-TW"/>
        </w:rPr>
        <w:t>通过有效方式如雨课堂公告等形式，将教学方式及教学平台的选择及登陆指引清晰准确地通知到学生。具体情况例举如下：</w:t>
      </w:r>
    </w:p>
    <w:p>
      <w:pPr>
        <w:spacing w:before="120" w:beforeLines="50"/>
        <w:ind w:left="630" w:leftChars="300"/>
        <w:jc w:val="left"/>
        <w:outlineLvl w:val="1"/>
        <w:rPr>
          <w:rFonts w:ascii="微软雅黑" w:hAnsi="微软雅黑" w:eastAsia="微软雅黑"/>
          <w:b/>
          <w:bCs/>
          <w:sz w:val="28"/>
          <w:szCs w:val="28"/>
          <w:lang w:val="zh-TW" w:eastAsia="zh-TW"/>
        </w:rPr>
      </w:pPr>
      <w:r>
        <w:rPr>
          <w:rFonts w:ascii="微软雅黑" w:hAnsi="微软雅黑" w:eastAsia="微软雅黑"/>
          <w:b/>
          <w:bCs/>
          <w:sz w:val="28"/>
          <w:szCs w:val="28"/>
          <w:lang w:val="zh-TW" w:eastAsia="zh-TW"/>
        </w:rPr>
        <w:t>1.</w:t>
      </w:r>
      <w:r>
        <w:rPr>
          <w:rFonts w:hint="eastAsia" w:ascii="微软雅黑" w:hAnsi="微软雅黑" w:eastAsia="微软雅黑" w:cs="宋体"/>
          <w:b/>
          <w:bCs/>
          <w:sz w:val="28"/>
          <w:szCs w:val="28"/>
          <w:lang w:val="zh-TW" w:eastAsia="zh-TW"/>
        </w:rPr>
        <w:t>理论课</w:t>
      </w:r>
    </w:p>
    <w:p>
      <w:pPr>
        <w:spacing w:line="360" w:lineRule="auto"/>
        <w:ind w:firstLine="560" w:firstLineChars="200"/>
        <w:rPr>
          <w:rFonts w:ascii="微软雅黑" w:hAnsi="微软雅黑" w:eastAsia="微软雅黑"/>
          <w:sz w:val="28"/>
          <w:szCs w:val="28"/>
          <w:lang w:val="zh-TW" w:eastAsia="zh-TW"/>
        </w:rPr>
      </w:pPr>
      <w:r>
        <w:rPr>
          <w:rFonts w:hint="eastAsia" w:ascii="微软雅黑" w:hAnsi="微软雅黑" w:eastAsia="微软雅黑"/>
          <w:sz w:val="28"/>
          <w:szCs w:val="28"/>
          <w:lang w:val="zh-TW" w:eastAsia="zh-TW"/>
        </w:rPr>
        <w:t>根据授课对象有针对性地采用不同授课形式，原则上应按照教育部要求，根据本科学生返校实际情况，尽量恢复线下正常课堂教学形式。</w:t>
      </w:r>
    </w:p>
    <w:p>
      <w:pPr>
        <w:spacing w:line="360" w:lineRule="auto"/>
        <w:ind w:firstLine="560" w:firstLineChars="200"/>
        <w:jc w:val="left"/>
        <w:rPr>
          <w:rFonts w:ascii="微软雅黑" w:hAnsi="微软雅黑" w:eastAsia="微软雅黑"/>
          <w:sz w:val="28"/>
          <w:szCs w:val="28"/>
          <w:lang w:val="zh-TW" w:eastAsia="zh-TW"/>
        </w:rPr>
      </w:pPr>
      <w:r>
        <w:rPr>
          <w:rFonts w:hint="eastAsia" w:ascii="微软雅黑" w:hAnsi="微软雅黑" w:eastAsia="微软雅黑"/>
          <w:sz w:val="28"/>
          <w:szCs w:val="28"/>
          <w:lang w:val="zh-TW" w:eastAsia="zh-TW"/>
        </w:rPr>
        <w:t>对于全日制本科教学工作，结合授课对象，根据课程性质分类实施不同教学形式，</w:t>
      </w:r>
      <w:r>
        <w:rPr>
          <w:rFonts w:hint="eastAsia" w:ascii="微软雅黑" w:hAnsi="微软雅黑" w:eastAsia="微软雅黑"/>
          <w:b/>
          <w:sz w:val="28"/>
          <w:szCs w:val="28"/>
          <w:lang w:val="zh-TW" w:eastAsia="zh-TW"/>
        </w:rPr>
        <w:t>任课教师</w:t>
      </w:r>
      <w:r>
        <w:rPr>
          <w:rFonts w:hint="eastAsia" w:ascii="微软雅黑" w:hAnsi="微软雅黑" w:eastAsia="微软雅黑"/>
          <w:sz w:val="28"/>
          <w:szCs w:val="28"/>
          <w:lang w:val="zh-TW" w:eastAsia="zh-TW"/>
        </w:rPr>
        <w:t>在</w:t>
      </w:r>
      <w:r>
        <w:rPr>
          <w:rFonts w:hint="eastAsia" w:ascii="微软雅黑" w:hAnsi="微软雅黑" w:eastAsia="微软雅黑"/>
          <w:sz w:val="28"/>
          <w:szCs w:val="28"/>
          <w:lang w:val="zh-TW" w:eastAsia="zh-TW"/>
          <w14:textFill>
            <w14:gradFill>
              <w14:gsLst>
                <w14:gs w14:pos="0">
                  <w14:srgbClr w14:val="E30000"/>
                </w14:gs>
                <w14:gs w14:pos="100000">
                  <w14:srgbClr w14:val="760303"/>
                </w14:gs>
              </w14:gsLst>
              <w14:lin w14:scaled="0"/>
            </w14:gradFill>
          </w14:textFill>
        </w:rPr>
        <w:t>8月23日</w:t>
      </w:r>
      <w:r>
        <w:rPr>
          <w:rFonts w:hint="eastAsia" w:ascii="微软雅黑" w:hAnsi="微软雅黑" w:eastAsia="微软雅黑"/>
          <w:sz w:val="28"/>
          <w:szCs w:val="28"/>
          <w:lang w:val="zh-TW" w:eastAsia="zh-CN"/>
          <w14:textFill>
            <w14:gradFill>
              <w14:gsLst>
                <w14:gs w14:pos="0">
                  <w14:srgbClr w14:val="E30000"/>
                </w14:gs>
                <w14:gs w14:pos="100000">
                  <w14:srgbClr w14:val="760303"/>
                </w14:gs>
              </w14:gsLst>
              <w14:lin w14:scaled="0"/>
            </w14:gradFill>
          </w14:textFill>
        </w:rPr>
        <w:t>下午</w:t>
      </w:r>
      <w:r>
        <w:rPr>
          <w:rFonts w:hint="eastAsia" w:ascii="微软雅黑" w:hAnsi="微软雅黑" w:eastAsia="微软雅黑"/>
          <w:sz w:val="28"/>
          <w:szCs w:val="28"/>
          <w:lang w:val="en-US" w:eastAsia="zh-CN"/>
          <w14:textFill>
            <w14:gradFill>
              <w14:gsLst>
                <w14:gs w14:pos="0">
                  <w14:srgbClr w14:val="E30000"/>
                </w14:gs>
                <w14:gs w14:pos="100000">
                  <w14:srgbClr w14:val="760303"/>
                </w14:gs>
              </w14:gsLst>
              <w14:lin w14:scaled="0"/>
            </w14:gradFill>
          </w14:textFill>
        </w:rPr>
        <w:t>5点前</w:t>
      </w:r>
      <w:r>
        <w:rPr>
          <w:rFonts w:hint="eastAsia" w:ascii="微软雅黑" w:hAnsi="微软雅黑" w:eastAsia="微软雅黑"/>
          <w:sz w:val="28"/>
          <w:szCs w:val="28"/>
          <w:lang w:val="zh-TW" w:eastAsia="zh-TW"/>
        </w:rPr>
        <w:t>在新教务系统（https://jw.jnu.edu.cn/new/index.html）内填写教学形式</w:t>
      </w:r>
      <w:r>
        <w:rPr>
          <w:rFonts w:hint="eastAsia" w:ascii="微软雅黑" w:hAnsi="微软雅黑" w:eastAsia="微软雅黑"/>
          <w:sz w:val="28"/>
          <w:szCs w:val="28"/>
          <w:lang w:val="zh-TW"/>
        </w:rPr>
        <w:t>，</w:t>
      </w:r>
      <w:r>
        <w:rPr>
          <w:rFonts w:hint="eastAsia" w:ascii="微软雅黑" w:hAnsi="微软雅黑" w:eastAsia="微软雅黑"/>
          <w:sz w:val="28"/>
          <w:szCs w:val="28"/>
          <w:lang w:val="zh-TW" w:eastAsia="zh-TW"/>
        </w:rPr>
        <w:t>然后使用雨课堂（+其他在线工具）8月25日前发布</w:t>
      </w:r>
      <w:r>
        <w:rPr>
          <w:rFonts w:hint="eastAsia" w:ascii="微软雅黑" w:hAnsi="微软雅黑" w:eastAsia="微软雅黑"/>
          <w:b/>
          <w:sz w:val="28"/>
          <w:szCs w:val="28"/>
          <w:lang w:val="zh-TW" w:eastAsia="zh-TW"/>
        </w:rPr>
        <w:t>授课公告</w:t>
      </w:r>
      <w:r>
        <w:rPr>
          <w:rFonts w:hint="eastAsia" w:ascii="微软雅黑" w:hAnsi="微软雅黑" w:eastAsia="微软雅黑"/>
          <w:sz w:val="28"/>
          <w:szCs w:val="28"/>
          <w:lang w:val="zh-TW" w:eastAsia="zh-TW"/>
        </w:rPr>
        <w:t>，</w:t>
      </w:r>
      <w:r>
        <w:rPr>
          <w:rFonts w:ascii="微软雅黑" w:hAnsi="微软雅黑" w:eastAsia="微软雅黑"/>
          <w:sz w:val="28"/>
          <w:szCs w:val="28"/>
          <w:lang w:val="zh-TW" w:eastAsia="zh-TW"/>
        </w:rPr>
        <w:t>清晰准确地告知学生在线教学工具的使用方式及线上教学平台的登录指引注意事项</w:t>
      </w:r>
      <w:r>
        <w:rPr>
          <w:rFonts w:hint="eastAsia" w:ascii="微软雅黑" w:hAnsi="微软雅黑" w:eastAsia="微软雅黑"/>
          <w:sz w:val="28"/>
          <w:szCs w:val="28"/>
          <w:lang w:val="zh-TW"/>
        </w:rPr>
        <w:t>，</w:t>
      </w:r>
      <w:r>
        <w:rPr>
          <w:rFonts w:hint="eastAsia" w:ascii="微软雅黑" w:hAnsi="微软雅黑" w:eastAsia="微软雅黑"/>
          <w:sz w:val="28"/>
          <w:szCs w:val="28"/>
          <w:lang w:val="zh-TW" w:eastAsia="zh-TW"/>
        </w:rPr>
        <w:t>9月6日学生选课系统关闭后</w:t>
      </w:r>
      <w:r>
        <w:rPr>
          <w:rFonts w:hint="eastAsia" w:ascii="微软雅黑" w:hAnsi="微软雅黑" w:eastAsia="微软雅黑"/>
          <w:b/>
          <w:sz w:val="28"/>
          <w:szCs w:val="28"/>
          <w:lang w:val="zh-TW" w:eastAsia="zh-TW"/>
        </w:rPr>
        <w:t>更新公告</w:t>
      </w:r>
      <w:r>
        <w:rPr>
          <w:rFonts w:hint="eastAsia" w:ascii="微软雅黑" w:hAnsi="微软雅黑" w:eastAsia="微软雅黑"/>
          <w:sz w:val="28"/>
          <w:szCs w:val="28"/>
          <w:lang w:val="zh-TW" w:eastAsia="zh-TW"/>
        </w:rPr>
        <w:t>。</w:t>
      </w:r>
    </w:p>
    <w:tbl>
      <w:tblPr>
        <w:tblStyle w:val="11"/>
        <w:tblW w:w="10070"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629"/>
        <w:gridCol w:w="1139"/>
        <w:gridCol w:w="1872"/>
        <w:gridCol w:w="2892"/>
        <w:gridCol w:w="3524"/>
        <w:gridCol w:w="1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31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jc w:val="center"/>
              <w:outlineLvl w:val="1"/>
              <w:rPr>
                <w:rFonts w:ascii="微软雅黑" w:hAnsi="微软雅黑" w:eastAsia="微软雅黑"/>
                <w:b/>
                <w:bCs/>
                <w:color w:val="535353" w:themeColor="background2"/>
                <w:sz w:val="24"/>
                <w:szCs w:val="24"/>
                <w14:textFill>
                  <w14:solidFill>
                    <w14:schemeClr w14:val="bg2"/>
                  </w14:solidFill>
                </w14:textFill>
              </w:rPr>
            </w:pPr>
            <w:r>
              <w:rPr>
                <w:rFonts w:ascii="微软雅黑" w:hAnsi="微软雅黑" w:eastAsia="微软雅黑" w:cs="宋体"/>
                <w:b/>
                <w:bCs/>
                <w:color w:val="535353" w:themeColor="background2"/>
                <w:sz w:val="24"/>
                <w:szCs w:val="24"/>
                <w:u w:color="1708E0"/>
                <w:lang w:val="zh-TW" w:eastAsia="zh-TW"/>
                <w14:textFill>
                  <w14:solidFill>
                    <w14:schemeClr w14:val="bg2"/>
                  </w14:solidFill>
                </w14:textFill>
              </w:rPr>
              <w:t>序号</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jc w:val="center"/>
              <w:outlineLvl w:val="1"/>
              <w:rPr>
                <w:rFonts w:ascii="微软雅黑" w:hAnsi="微软雅黑" w:eastAsia="微软雅黑"/>
                <w:b/>
                <w:bCs/>
                <w:color w:val="535353" w:themeColor="background2"/>
                <w:sz w:val="24"/>
                <w:szCs w:val="24"/>
                <w14:textFill>
                  <w14:solidFill>
                    <w14:schemeClr w14:val="bg2"/>
                  </w14:solidFill>
                </w14:textFill>
              </w:rPr>
            </w:pPr>
            <w:r>
              <w:rPr>
                <w:rFonts w:ascii="微软雅黑" w:hAnsi="微软雅黑" w:eastAsia="微软雅黑" w:cs="宋体"/>
                <w:b/>
                <w:bCs/>
                <w:color w:val="535353" w:themeColor="background2"/>
                <w:sz w:val="24"/>
                <w:szCs w:val="24"/>
                <w:u w:color="1708E0"/>
                <w:lang w:val="zh-TW" w:eastAsia="zh-TW"/>
                <w14:textFill>
                  <w14:solidFill>
                    <w14:schemeClr w14:val="bg2"/>
                  </w14:solidFill>
                </w14:textFill>
              </w:rPr>
              <w:t>授课对象</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jc w:val="center"/>
              <w:outlineLvl w:val="1"/>
              <w:rPr>
                <w:rFonts w:ascii="微软雅黑" w:hAnsi="微软雅黑" w:eastAsia="微软雅黑"/>
                <w:b/>
                <w:bCs/>
                <w:color w:val="535353" w:themeColor="background2"/>
                <w:sz w:val="24"/>
                <w:szCs w:val="24"/>
                <w14:textFill>
                  <w14:solidFill>
                    <w14:schemeClr w14:val="bg2"/>
                  </w14:solidFill>
                </w14:textFill>
              </w:rPr>
            </w:pPr>
            <w:r>
              <w:rPr>
                <w:rFonts w:hint="eastAsia" w:ascii="微软雅黑" w:hAnsi="微软雅黑" w:eastAsia="微软雅黑" w:cs="宋体"/>
                <w:b/>
                <w:bCs/>
                <w:color w:val="535353" w:themeColor="background2"/>
                <w:sz w:val="24"/>
                <w:szCs w:val="24"/>
                <w:u w:color="1708E0"/>
                <w:lang w:val="zh-TW"/>
                <w14:textFill>
                  <w14:solidFill>
                    <w14:schemeClr w14:val="bg2"/>
                  </w14:solidFill>
                </w14:textFill>
              </w:rPr>
              <w:t>教学</w:t>
            </w:r>
            <w:r>
              <w:rPr>
                <w:rFonts w:ascii="微软雅黑" w:hAnsi="微软雅黑" w:eastAsia="微软雅黑" w:cs="宋体"/>
                <w:b/>
                <w:bCs/>
                <w:color w:val="535353" w:themeColor="background2"/>
                <w:sz w:val="24"/>
                <w:szCs w:val="24"/>
                <w:u w:color="1708E0"/>
                <w:lang w:val="zh-TW" w:eastAsia="zh-TW"/>
                <w14:textFill>
                  <w14:solidFill>
                    <w14:schemeClr w14:val="bg2"/>
                  </w14:solidFill>
                </w14:textFill>
              </w:rPr>
              <w:t>对象返校情况</w:t>
            </w:r>
          </w:p>
        </w:tc>
        <w:tc>
          <w:tcPr>
            <w:tcW w:w="28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jc w:val="center"/>
              <w:outlineLvl w:val="1"/>
              <w:rPr>
                <w:rFonts w:ascii="微软雅黑" w:hAnsi="微软雅黑" w:eastAsia="微软雅黑"/>
                <w:b/>
                <w:bCs/>
                <w:color w:val="535353" w:themeColor="background2"/>
                <w:sz w:val="24"/>
                <w:szCs w:val="24"/>
                <w14:textFill>
                  <w14:solidFill>
                    <w14:schemeClr w14:val="bg2"/>
                  </w14:solidFill>
                </w14:textFill>
              </w:rPr>
            </w:pPr>
            <w:r>
              <w:rPr>
                <w:rFonts w:ascii="微软雅黑" w:hAnsi="微软雅黑" w:eastAsia="微软雅黑" w:cs="宋体"/>
                <w:b/>
                <w:bCs/>
                <w:color w:val="535353" w:themeColor="background2"/>
                <w:sz w:val="24"/>
                <w:szCs w:val="24"/>
                <w:u w:color="1708E0"/>
                <w:lang w:val="zh-TW" w:eastAsia="zh-TW"/>
                <w14:textFill>
                  <w14:solidFill>
                    <w14:schemeClr w14:val="bg2"/>
                  </w14:solidFill>
                </w14:textFill>
              </w:rPr>
              <w:t>教学形式</w:t>
            </w:r>
            <w:r>
              <w:rPr>
                <w:rFonts w:hint="eastAsia" w:ascii="微软雅黑" w:hAnsi="微软雅黑" w:eastAsia="微软雅黑" w:cs="宋体"/>
                <w:b/>
                <w:bCs/>
                <w:color w:val="535353" w:themeColor="background2"/>
                <w:sz w:val="24"/>
                <w:szCs w:val="24"/>
                <w:u w:color="1708E0"/>
                <w14:textFill>
                  <w14:solidFill>
                    <w14:schemeClr w14:val="bg2"/>
                  </w14:solidFill>
                </w14:textFill>
              </w:rPr>
              <w:t xml:space="preserve">                      </w:t>
            </w:r>
            <w:r>
              <w:rPr>
                <w:rFonts w:hint="eastAsia" w:ascii="微软雅黑" w:hAnsi="微软雅黑" w:eastAsia="微软雅黑" w:cs="宋体"/>
                <w:b/>
                <w:bCs/>
                <w:color w:val="535353" w:themeColor="background2"/>
                <w:u w:color="1708E0"/>
                <w14:textFill>
                  <w14:solidFill>
                    <w14:schemeClr w14:val="bg2"/>
                  </w14:solidFill>
                </w14:textFill>
              </w:rPr>
              <w:t>(原则上采用）</w:t>
            </w:r>
          </w:p>
        </w:tc>
        <w:tc>
          <w:tcPr>
            <w:tcW w:w="353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jc w:val="center"/>
              <w:outlineLvl w:val="1"/>
              <w:rPr>
                <w:rFonts w:ascii="微软雅黑" w:hAnsi="微软雅黑" w:eastAsia="微软雅黑"/>
                <w:b/>
                <w:bCs/>
                <w:color w:val="535353" w:themeColor="background2"/>
                <w:sz w:val="24"/>
                <w:szCs w:val="24"/>
                <w14:textFill>
                  <w14:solidFill>
                    <w14:schemeClr w14:val="bg2"/>
                  </w14:solidFill>
                </w14:textFill>
              </w:rPr>
            </w:pPr>
            <w:r>
              <w:rPr>
                <w:rFonts w:ascii="微软雅黑" w:hAnsi="微软雅黑" w:eastAsia="微软雅黑" w:cs="宋体"/>
                <w:b/>
                <w:bCs/>
                <w:color w:val="535353" w:themeColor="background2"/>
                <w:sz w:val="24"/>
                <w:szCs w:val="24"/>
                <w:u w:color="1708E0"/>
                <w:lang w:val="zh-TW" w:eastAsia="zh-TW"/>
                <w14:textFill>
                  <w14:solidFill>
                    <w14:schemeClr w14:val="bg2"/>
                  </w14:solidFill>
                </w14:textFill>
              </w:rPr>
              <w:t>注意事项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微软雅黑" w:hAnsi="微软雅黑" w:eastAsia="微软雅黑"/>
                <w:sz w:val="24"/>
                <w:szCs w:val="24"/>
                <w:lang w:val="zh-TW" w:eastAsia="zh-TW"/>
              </w:rPr>
            </w:pPr>
            <w:r>
              <w:rPr>
                <w:rFonts w:ascii="微软雅黑" w:hAnsi="微软雅黑" w:eastAsia="微软雅黑"/>
                <w:sz w:val="24"/>
                <w:szCs w:val="24"/>
                <w:lang w:val="zh-TW" w:eastAsia="zh-TW"/>
              </w:rPr>
              <w:t>1</w:t>
            </w:r>
          </w:p>
        </w:tc>
        <w:tc>
          <w:tcPr>
            <w:tcW w:w="1139"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微软雅黑" w:hAnsi="微软雅黑" w:eastAsia="微软雅黑"/>
                <w:sz w:val="24"/>
                <w:szCs w:val="24"/>
                <w:lang w:val="zh-TW" w:eastAsia="zh-TW"/>
              </w:rPr>
            </w:pPr>
            <w:r>
              <w:rPr>
                <w:rFonts w:ascii="微软雅黑" w:hAnsi="微软雅黑" w:eastAsia="微软雅黑"/>
                <w:sz w:val="24"/>
                <w:szCs w:val="24"/>
                <w:lang w:val="zh-TW" w:eastAsia="zh-TW"/>
              </w:rPr>
              <w:t>内招生</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480" w:firstLineChars="200"/>
              <w:rPr>
                <w:rFonts w:ascii="微软雅黑" w:hAnsi="微软雅黑" w:eastAsia="微软雅黑"/>
                <w:sz w:val="24"/>
                <w:szCs w:val="24"/>
                <w:lang w:val="zh-TW" w:eastAsia="zh-TW"/>
              </w:rPr>
            </w:pPr>
            <w:r>
              <w:rPr>
                <w:rFonts w:ascii="微软雅黑" w:hAnsi="微软雅黑" w:eastAsia="微软雅黑"/>
                <w:sz w:val="24"/>
                <w:szCs w:val="24"/>
                <w:lang w:val="zh-TW" w:eastAsia="zh-TW"/>
              </w:rPr>
              <w:t>全部返校</w:t>
            </w:r>
          </w:p>
        </w:tc>
        <w:tc>
          <w:tcPr>
            <w:tcW w:w="28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微软雅黑" w:hAnsi="微软雅黑" w:eastAsia="微软雅黑"/>
                <w:sz w:val="24"/>
                <w:szCs w:val="24"/>
                <w:lang w:val="zh-TW" w:eastAsia="zh-TW"/>
              </w:rPr>
            </w:pPr>
            <w:r>
              <w:rPr>
                <w:rFonts w:hint="eastAsia" w:ascii="微软雅黑" w:hAnsi="微软雅黑" w:eastAsia="微软雅黑"/>
                <w:sz w:val="24"/>
                <w:szCs w:val="24"/>
                <w:lang w:val="zh-TW" w:eastAsia="zh-TW"/>
              </w:rPr>
              <w:t>线下</w:t>
            </w:r>
            <w:r>
              <w:rPr>
                <w:rFonts w:ascii="微软雅黑" w:hAnsi="微软雅黑" w:eastAsia="微软雅黑"/>
                <w:sz w:val="24"/>
                <w:szCs w:val="24"/>
                <w:lang w:val="zh-TW" w:eastAsia="zh-TW"/>
              </w:rPr>
              <w:t>教学</w:t>
            </w:r>
          </w:p>
        </w:tc>
        <w:tc>
          <w:tcPr>
            <w:tcW w:w="3538" w:type="dxa"/>
            <w:gridSpan w:val="2"/>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rPr>
                <w:rFonts w:ascii="微软雅黑" w:hAnsi="微软雅黑" w:eastAsia="微软雅黑"/>
                <w:sz w:val="24"/>
                <w:szCs w:val="24"/>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微软雅黑" w:hAnsi="微软雅黑" w:eastAsia="微软雅黑"/>
                <w:sz w:val="24"/>
                <w:szCs w:val="24"/>
                <w:lang w:val="zh-TW" w:eastAsia="zh-TW"/>
              </w:rPr>
            </w:pPr>
          </w:p>
        </w:tc>
        <w:tc>
          <w:tcPr>
            <w:tcW w:w="1139"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微软雅黑" w:hAnsi="微软雅黑" w:eastAsia="微软雅黑"/>
                <w:sz w:val="24"/>
                <w:szCs w:val="24"/>
                <w:lang w:val="zh-TW" w:eastAsia="zh-TW"/>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微软雅黑" w:hAnsi="微软雅黑" w:eastAsia="微软雅黑"/>
                <w:sz w:val="24"/>
                <w:szCs w:val="24"/>
                <w:lang w:val="zh-TW" w:eastAsia="zh-TW"/>
              </w:rPr>
            </w:pPr>
            <w:r>
              <w:rPr>
                <w:rFonts w:hint="eastAsia" w:ascii="微软雅黑" w:hAnsi="微软雅黑" w:eastAsia="微软雅黑"/>
                <w:sz w:val="24"/>
                <w:szCs w:val="24"/>
                <w:lang w:val="zh-TW"/>
              </w:rPr>
              <w:t>因疫情有</w:t>
            </w:r>
            <w:r>
              <w:rPr>
                <w:rFonts w:ascii="微软雅黑" w:hAnsi="微软雅黑" w:eastAsia="微软雅黑"/>
                <w:sz w:val="24"/>
                <w:szCs w:val="24"/>
                <w:lang w:val="zh-TW" w:eastAsia="zh-TW"/>
              </w:rPr>
              <w:t>部分未返校</w:t>
            </w:r>
          </w:p>
        </w:tc>
        <w:tc>
          <w:tcPr>
            <w:tcW w:w="2892"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vAlign w:val="center"/>
          </w:tcPr>
          <w:p>
            <w:pPr>
              <w:jc w:val="center"/>
              <w:rPr>
                <w:rFonts w:ascii="微软雅黑" w:hAnsi="微软雅黑" w:eastAsia="微软雅黑"/>
                <w:sz w:val="24"/>
                <w:szCs w:val="24"/>
                <w:lang w:val="zh-TW" w:eastAsia="zh-TW"/>
              </w:rPr>
            </w:pPr>
            <w:r>
              <w:rPr>
                <w:rFonts w:ascii="微软雅黑" w:hAnsi="微软雅黑" w:eastAsia="微软雅黑"/>
                <w:sz w:val="24"/>
                <w:szCs w:val="24"/>
                <w:lang w:val="zh-TW" w:eastAsia="zh-TW"/>
              </w:rPr>
              <w:t>线下与线上同步</w:t>
            </w:r>
          </w:p>
        </w:tc>
        <w:tc>
          <w:tcPr>
            <w:tcW w:w="3538" w:type="dxa"/>
            <w:gridSpan w:val="2"/>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rPr>
                <w:rFonts w:ascii="微软雅黑" w:hAnsi="微软雅黑" w:eastAsia="微软雅黑"/>
                <w:sz w:val="24"/>
                <w:szCs w:val="24"/>
                <w:lang w:val="zh-TW" w:eastAsia="zh-TW"/>
              </w:rPr>
            </w:pPr>
            <w:r>
              <w:rPr>
                <w:rFonts w:hint="eastAsia" w:ascii="Times New Roman" w:hAnsi="Times New Roman" w:eastAsia="微软雅黑" w:cs="Times New Roman"/>
                <w:color w:val="000000" w:themeColor="text1"/>
                <w14:textFill>
                  <w14:solidFill>
                    <w14:schemeClr w14:val="tx1"/>
                  </w14:solidFill>
                </w14:textFill>
              </w:rPr>
              <w:t>后续视具体疫情变化形势及属地疫情防控要求安排该部分学生返校后，再恢复线下课堂教学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微软雅黑" w:hAnsi="微软雅黑" w:eastAsia="微软雅黑"/>
                <w:sz w:val="24"/>
                <w:szCs w:val="24"/>
                <w:lang w:val="zh-TW" w:eastAsia="zh-TW"/>
              </w:rPr>
            </w:pPr>
            <w:r>
              <w:rPr>
                <w:rFonts w:ascii="微软雅黑" w:hAnsi="微软雅黑" w:eastAsia="微软雅黑"/>
                <w:sz w:val="24"/>
                <w:szCs w:val="24"/>
                <w:lang w:val="zh-TW" w:eastAsia="zh-TW"/>
              </w:rPr>
              <w:t>2</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微软雅黑" w:hAnsi="微软雅黑" w:eastAsia="微软雅黑"/>
                <w:sz w:val="24"/>
                <w:szCs w:val="24"/>
                <w:lang w:val="zh-TW" w:eastAsia="zh-TW"/>
              </w:rPr>
            </w:pPr>
            <w:r>
              <w:rPr>
                <w:rFonts w:ascii="微软雅黑" w:hAnsi="微软雅黑" w:eastAsia="微软雅黑"/>
                <w:sz w:val="24"/>
                <w:szCs w:val="24"/>
                <w:lang w:val="zh-TW" w:eastAsia="zh-TW"/>
              </w:rPr>
              <w:t>外招生</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微软雅黑" w:hAnsi="微软雅黑" w:eastAsia="微软雅黑"/>
                <w:sz w:val="24"/>
                <w:szCs w:val="24"/>
                <w:lang w:val="zh-TW" w:eastAsia="zh-TW"/>
              </w:rPr>
            </w:pPr>
            <w:r>
              <w:rPr>
                <w:rFonts w:ascii="微软雅黑" w:hAnsi="微软雅黑" w:eastAsia="微软雅黑"/>
                <w:sz w:val="24"/>
                <w:szCs w:val="24"/>
                <w:lang w:val="zh-TW" w:eastAsia="zh-TW"/>
              </w:rPr>
              <w:t>全部未返校</w:t>
            </w:r>
          </w:p>
        </w:tc>
        <w:tc>
          <w:tcPr>
            <w:tcW w:w="2892" w:type="dxa"/>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vAlign w:val="center"/>
          </w:tcPr>
          <w:p>
            <w:pPr>
              <w:jc w:val="center"/>
              <w:rPr>
                <w:rFonts w:ascii="微软雅黑" w:hAnsi="微软雅黑" w:eastAsia="微软雅黑"/>
                <w:sz w:val="24"/>
                <w:szCs w:val="24"/>
                <w:lang w:val="zh-TW" w:eastAsia="zh-TW"/>
              </w:rPr>
            </w:pPr>
            <w:r>
              <w:rPr>
                <w:rFonts w:ascii="微软雅黑" w:hAnsi="微软雅黑" w:eastAsia="微软雅黑"/>
                <w:sz w:val="24"/>
                <w:szCs w:val="24"/>
                <w:lang w:val="zh-TW" w:eastAsia="zh-TW"/>
              </w:rPr>
              <w:t>线上教学</w:t>
            </w:r>
          </w:p>
        </w:tc>
        <w:tc>
          <w:tcPr>
            <w:tcW w:w="3538" w:type="dxa"/>
            <w:gridSpan w:val="2"/>
            <w:vMerge w:val="restart"/>
            <w:tcBorders>
              <w:top w:val="single" w:color="auto" w:sz="4" w:space="0"/>
              <w:left w:val="single" w:color="auto" w:sz="4" w:space="0"/>
              <w:right w:val="single" w:color="auto" w:sz="4" w:space="0"/>
            </w:tcBorders>
            <w:shd w:val="clear" w:color="auto" w:fill="auto"/>
            <w:tcMar>
              <w:top w:w="80" w:type="dxa"/>
              <w:left w:w="80" w:type="dxa"/>
              <w:bottom w:w="80" w:type="dxa"/>
              <w:right w:w="80" w:type="dxa"/>
            </w:tcMar>
            <w:vAlign w:val="center"/>
          </w:tcPr>
          <w:p>
            <w:pPr>
              <w:rPr>
                <w:rFonts w:ascii="微软雅黑" w:hAnsi="微软雅黑" w:eastAsia="微软雅黑"/>
                <w:sz w:val="24"/>
                <w:szCs w:val="24"/>
                <w:lang w:val="zh-TW" w:eastAsia="zh-TW"/>
              </w:rPr>
            </w:pPr>
            <w:r>
              <w:rPr>
                <w:rFonts w:hint="eastAsia" w:ascii="Times New Roman" w:hAnsi="Times New Roman" w:eastAsia="微软雅黑" w:cs="Times New Roman"/>
                <w:color w:val="000000" w:themeColor="text1"/>
                <w14:textFill>
                  <w14:solidFill>
                    <w14:schemeClr w14:val="tx1"/>
                  </w14:solidFill>
                </w14:textFill>
              </w:rPr>
              <w:t>考虑到该部分教学班的学生有的一直留在境内，有的后续将返校，由学院和任课教师与学生商定，可根据实际情况将授课形式调整为线上教学与线下课堂教学相结合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59"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微软雅黑" w:hAnsi="微软雅黑" w:eastAsia="微软雅黑"/>
                <w:sz w:val="24"/>
                <w:szCs w:val="24"/>
                <w:lang w:val="zh-TW" w:eastAsia="zh-TW"/>
              </w:rPr>
            </w:pPr>
            <w:r>
              <w:rPr>
                <w:rFonts w:ascii="微软雅黑" w:hAnsi="微软雅黑" w:eastAsia="微软雅黑"/>
                <w:sz w:val="24"/>
                <w:szCs w:val="24"/>
                <w:lang w:val="zh-TW" w:eastAsia="zh-TW"/>
              </w:rPr>
              <w:t>3</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微软雅黑" w:hAnsi="微软雅黑" w:eastAsia="微软雅黑"/>
                <w:sz w:val="24"/>
                <w:szCs w:val="24"/>
                <w:lang w:val="zh-TW" w:eastAsia="zh-TW"/>
              </w:rPr>
            </w:pPr>
            <w:r>
              <w:rPr>
                <w:rFonts w:ascii="微软雅黑" w:hAnsi="微软雅黑" w:eastAsia="微软雅黑"/>
                <w:sz w:val="24"/>
                <w:szCs w:val="24"/>
                <w:lang w:val="zh-TW" w:eastAsia="zh-TW"/>
              </w:rPr>
              <w:t>外招生</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微软雅黑" w:hAnsi="微软雅黑" w:eastAsia="微软雅黑"/>
                <w:sz w:val="24"/>
                <w:szCs w:val="24"/>
                <w:lang w:val="zh-TW" w:eastAsia="zh-TW"/>
              </w:rPr>
            </w:pPr>
            <w:r>
              <w:rPr>
                <w:rFonts w:hint="eastAsia" w:ascii="微软雅黑" w:hAnsi="微软雅黑" w:eastAsia="微软雅黑"/>
                <w:sz w:val="24"/>
                <w:szCs w:val="24"/>
                <w:lang w:val="zh-TW"/>
              </w:rPr>
              <w:t>有</w:t>
            </w:r>
            <w:r>
              <w:rPr>
                <w:rFonts w:hint="eastAsia" w:ascii="微软雅黑" w:hAnsi="微软雅黑" w:eastAsia="微软雅黑"/>
                <w:sz w:val="24"/>
                <w:szCs w:val="24"/>
                <w:lang w:val="zh-TW" w:eastAsia="zh-TW"/>
              </w:rPr>
              <w:t>部</w:t>
            </w:r>
            <w:r>
              <w:rPr>
                <w:rFonts w:ascii="微软雅黑" w:hAnsi="微软雅黑" w:eastAsia="微软雅黑"/>
                <w:sz w:val="24"/>
                <w:szCs w:val="24"/>
                <w:lang w:val="zh-TW" w:eastAsia="zh-TW"/>
              </w:rPr>
              <w:t>分返校</w:t>
            </w:r>
          </w:p>
        </w:tc>
        <w:tc>
          <w:tcPr>
            <w:tcW w:w="2892" w:type="dxa"/>
            <w:vMerge w:val="restart"/>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vAlign w:val="center"/>
          </w:tcPr>
          <w:p>
            <w:pPr>
              <w:jc w:val="center"/>
              <w:rPr>
                <w:rFonts w:ascii="微软雅黑" w:hAnsi="微软雅黑" w:eastAsia="微软雅黑"/>
                <w:sz w:val="24"/>
                <w:szCs w:val="24"/>
                <w:lang w:val="zh-TW" w:eastAsia="zh-TW"/>
              </w:rPr>
            </w:pPr>
            <w:r>
              <w:rPr>
                <w:rFonts w:ascii="微软雅黑" w:hAnsi="微软雅黑" w:eastAsia="微软雅黑"/>
                <w:sz w:val="24"/>
                <w:szCs w:val="24"/>
                <w:lang w:val="zh-TW" w:eastAsia="zh-TW"/>
              </w:rPr>
              <w:t>线下与线上同步</w:t>
            </w:r>
          </w:p>
        </w:tc>
        <w:tc>
          <w:tcPr>
            <w:tcW w:w="3538" w:type="dxa"/>
            <w:gridSpan w:val="2"/>
            <w:vMerge w:val="continue"/>
            <w:tcBorders>
              <w:left w:val="single" w:color="auto" w:sz="4" w:space="0"/>
              <w:bottom w:val="single" w:color="auto" w:sz="4" w:space="0"/>
              <w:right w:val="single" w:color="auto" w:sz="4" w:space="0"/>
            </w:tcBorders>
            <w:shd w:val="clear" w:color="auto" w:fill="auto"/>
            <w:vAlign w:val="center"/>
          </w:tcPr>
          <w:p>
            <w:pPr>
              <w:ind w:firstLine="480" w:firstLineChars="200"/>
              <w:rPr>
                <w:rFonts w:ascii="微软雅黑" w:hAnsi="微软雅黑" w:eastAsia="微软雅黑"/>
                <w:sz w:val="24"/>
                <w:szCs w:val="24"/>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3"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微软雅黑" w:hAnsi="微软雅黑" w:eastAsia="微软雅黑"/>
                <w:sz w:val="24"/>
                <w:szCs w:val="24"/>
                <w:lang w:val="zh-TW" w:eastAsia="zh-TW"/>
              </w:rPr>
            </w:pPr>
            <w:r>
              <w:rPr>
                <w:rFonts w:ascii="微软雅黑" w:hAnsi="微软雅黑" w:eastAsia="微软雅黑"/>
                <w:sz w:val="24"/>
                <w:szCs w:val="24"/>
                <w:lang w:val="zh-TW" w:eastAsia="zh-TW"/>
              </w:rPr>
              <w:t>4</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微软雅黑" w:hAnsi="微软雅黑" w:eastAsia="微软雅黑"/>
                <w:sz w:val="24"/>
                <w:szCs w:val="24"/>
                <w:lang w:val="zh-TW" w:eastAsia="zh-TW"/>
              </w:rPr>
            </w:pPr>
            <w:r>
              <w:rPr>
                <w:rFonts w:ascii="微软雅黑" w:hAnsi="微软雅黑" w:eastAsia="微软雅黑"/>
                <w:sz w:val="24"/>
                <w:szCs w:val="24"/>
                <w:lang w:val="zh-TW" w:eastAsia="zh-TW"/>
              </w:rPr>
              <w:t>内、外招生混合</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微软雅黑" w:hAnsi="微软雅黑" w:eastAsia="微软雅黑"/>
                <w:sz w:val="24"/>
                <w:szCs w:val="24"/>
                <w:lang w:val="zh-TW" w:eastAsia="zh-TW"/>
              </w:rPr>
            </w:pPr>
            <w:r>
              <w:rPr>
                <w:rFonts w:ascii="微软雅黑" w:hAnsi="微软雅黑" w:eastAsia="微软雅黑"/>
                <w:sz w:val="24"/>
                <w:szCs w:val="24"/>
                <w:lang w:val="zh-TW" w:eastAsia="zh-TW"/>
              </w:rPr>
              <w:t>部分未返校</w:t>
            </w:r>
          </w:p>
          <w:p>
            <w:pPr>
              <w:jc w:val="center"/>
              <w:rPr>
                <w:rFonts w:ascii="微软雅黑" w:hAnsi="微软雅黑" w:eastAsia="微软雅黑"/>
                <w:sz w:val="24"/>
                <w:szCs w:val="24"/>
                <w:lang w:val="zh-TW" w:eastAsia="zh-TW"/>
              </w:rPr>
            </w:pPr>
            <w:r>
              <w:rPr>
                <w:rFonts w:hint="eastAsia" w:ascii="微软雅黑" w:hAnsi="微软雅黑" w:eastAsia="微软雅黑"/>
                <w:sz w:val="24"/>
                <w:szCs w:val="24"/>
                <w:lang w:val="zh-TW" w:eastAsia="zh-TW"/>
              </w:rPr>
              <w:t>（</w:t>
            </w:r>
            <w:r>
              <w:rPr>
                <w:rFonts w:ascii="微软雅黑" w:hAnsi="微软雅黑" w:eastAsia="微软雅黑"/>
                <w:sz w:val="24"/>
                <w:szCs w:val="24"/>
                <w:lang w:val="zh-TW" w:eastAsia="zh-TW"/>
              </w:rPr>
              <w:t>如留学生</w:t>
            </w:r>
            <w:r>
              <w:rPr>
                <w:rFonts w:hint="eastAsia" w:ascii="微软雅黑" w:hAnsi="微软雅黑" w:eastAsia="微软雅黑"/>
                <w:sz w:val="24"/>
                <w:szCs w:val="24"/>
                <w:lang w:val="zh-TW" w:eastAsia="zh-TW"/>
              </w:rPr>
              <w:t>）</w:t>
            </w:r>
          </w:p>
        </w:tc>
        <w:tc>
          <w:tcPr>
            <w:tcW w:w="2892"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ind w:firstLine="480" w:firstLineChars="200"/>
              <w:jc w:val="center"/>
              <w:rPr>
                <w:rFonts w:ascii="微软雅黑" w:hAnsi="微软雅黑" w:eastAsia="微软雅黑"/>
                <w:sz w:val="24"/>
                <w:szCs w:val="24"/>
                <w:lang w:val="zh-TW" w:eastAsia="zh-TW"/>
              </w:rPr>
            </w:pPr>
          </w:p>
        </w:tc>
        <w:tc>
          <w:tcPr>
            <w:tcW w:w="35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480" w:firstLineChars="200"/>
              <w:rPr>
                <w:rFonts w:ascii="微软雅黑" w:hAnsi="微软雅黑" w:eastAsia="微软雅黑"/>
                <w:sz w:val="24"/>
                <w:szCs w:val="24"/>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gridAfter w:val="1"/>
          <w:wAfter w:w="14" w:type="dxa"/>
          <w:trHeight w:val="648"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微软雅黑" w:hAnsi="微软雅黑" w:eastAsia="微软雅黑"/>
                <w:sz w:val="24"/>
                <w:szCs w:val="24"/>
                <w:lang w:val="zh-TW" w:eastAsia="zh-TW"/>
              </w:rPr>
            </w:pPr>
            <w:r>
              <w:rPr>
                <w:rFonts w:ascii="微软雅黑" w:hAnsi="微软雅黑" w:eastAsia="微软雅黑"/>
                <w:sz w:val="24"/>
                <w:szCs w:val="24"/>
                <w:lang w:val="zh-TW" w:eastAsia="zh-TW"/>
              </w:rPr>
              <w:t>5</w:t>
            </w:r>
          </w:p>
        </w:tc>
        <w:tc>
          <w:tcPr>
            <w:tcW w:w="3011"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微软雅黑" w:hAnsi="微软雅黑" w:eastAsia="微软雅黑"/>
                <w:sz w:val="24"/>
                <w:szCs w:val="24"/>
                <w:lang w:val="zh-TW" w:eastAsia="zh-TW"/>
              </w:rPr>
            </w:pPr>
            <w:r>
              <w:rPr>
                <w:rFonts w:ascii="微软雅黑" w:hAnsi="微软雅黑" w:eastAsia="微软雅黑"/>
                <w:sz w:val="24"/>
                <w:szCs w:val="24"/>
                <w:lang w:val="zh-TW" w:eastAsia="zh-TW"/>
              </w:rPr>
              <w:t>跨校区的辅修学士学位</w:t>
            </w:r>
          </w:p>
          <w:p>
            <w:pPr>
              <w:jc w:val="center"/>
              <w:rPr>
                <w:rFonts w:ascii="微软雅黑" w:hAnsi="微软雅黑" w:eastAsia="微软雅黑"/>
                <w:sz w:val="24"/>
                <w:szCs w:val="24"/>
                <w:lang w:val="zh-TW" w:eastAsia="zh-TW"/>
              </w:rPr>
            </w:pPr>
            <w:r>
              <w:rPr>
                <w:rFonts w:ascii="微软雅黑" w:hAnsi="微软雅黑" w:eastAsia="微软雅黑"/>
                <w:sz w:val="24"/>
                <w:szCs w:val="24"/>
                <w:lang w:val="zh-TW" w:eastAsia="zh-TW"/>
              </w:rPr>
              <w:t>（双学位）</w:t>
            </w:r>
          </w:p>
        </w:tc>
        <w:tc>
          <w:tcPr>
            <w:tcW w:w="28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微软雅黑" w:hAnsi="微软雅黑" w:eastAsia="微软雅黑"/>
                <w:sz w:val="24"/>
                <w:szCs w:val="24"/>
                <w:lang w:val="zh-TW" w:eastAsia="zh-TW"/>
              </w:rPr>
            </w:pPr>
            <w:r>
              <w:rPr>
                <w:rFonts w:ascii="微软雅黑" w:hAnsi="微软雅黑" w:eastAsia="微软雅黑"/>
                <w:sz w:val="24"/>
                <w:szCs w:val="24"/>
                <w:lang w:val="zh-TW" w:eastAsia="zh-TW"/>
              </w:rPr>
              <w:t>线上教学</w:t>
            </w:r>
          </w:p>
        </w:tc>
        <w:tc>
          <w:tcPr>
            <w:tcW w:w="3524"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微软雅黑" w:hAnsi="微软雅黑" w:eastAsia="微软雅黑"/>
                <w:sz w:val="24"/>
                <w:szCs w:val="24"/>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gridAfter w:val="1"/>
          <w:wAfter w:w="14" w:type="dxa"/>
          <w:trHeight w:val="847"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jc w:val="center"/>
              <w:outlineLvl w:val="1"/>
              <w:rPr>
                <w:rFonts w:ascii="微软雅黑" w:hAnsi="微软雅黑" w:eastAsia="微软雅黑"/>
                <w:color w:val="535353" w:themeColor="background2"/>
                <w:sz w:val="24"/>
                <w:szCs w:val="24"/>
                <w14:textFill>
                  <w14:solidFill>
                    <w14:schemeClr w14:val="bg2"/>
                  </w14:solidFill>
                </w14:textFill>
              </w:rPr>
            </w:pPr>
            <w:r>
              <w:rPr>
                <w:rFonts w:ascii="微软雅黑" w:hAnsi="微软雅黑" w:eastAsia="微软雅黑" w:cs="宋体"/>
                <w:color w:val="535353" w:themeColor="background2"/>
                <w:sz w:val="24"/>
                <w:szCs w:val="24"/>
                <w14:textFill>
                  <w14:solidFill>
                    <w14:schemeClr w14:val="bg2"/>
                  </w14:solidFill>
                </w14:textFill>
              </w:rPr>
              <w:t>6</w:t>
            </w:r>
          </w:p>
        </w:tc>
        <w:tc>
          <w:tcPr>
            <w:tcW w:w="3011"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微软雅黑" w:hAnsi="微软雅黑" w:eastAsia="微软雅黑"/>
                <w:sz w:val="24"/>
                <w:szCs w:val="24"/>
                <w:lang w:val="zh-TW" w:eastAsia="zh-TW"/>
              </w:rPr>
            </w:pPr>
            <w:r>
              <w:rPr>
                <w:rFonts w:ascii="微软雅黑" w:hAnsi="微软雅黑" w:eastAsia="微软雅黑"/>
                <w:sz w:val="24"/>
                <w:szCs w:val="24"/>
                <w:lang w:val="zh-TW" w:eastAsia="zh-TW"/>
              </w:rPr>
              <w:t>通识教育选修课程</w:t>
            </w:r>
          </w:p>
          <w:p>
            <w:pPr>
              <w:jc w:val="center"/>
              <w:rPr>
                <w:rFonts w:ascii="微软雅黑" w:hAnsi="微软雅黑" w:eastAsia="微软雅黑"/>
                <w:color w:val="535353" w:themeColor="background2"/>
                <w:sz w:val="24"/>
                <w:szCs w:val="24"/>
                <w14:textFill>
                  <w14:solidFill>
                    <w14:schemeClr w14:val="bg2"/>
                  </w14:solidFill>
                </w14:textFill>
              </w:rPr>
            </w:pPr>
          </w:p>
        </w:tc>
        <w:tc>
          <w:tcPr>
            <w:tcW w:w="28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微软雅黑" w:hAnsi="微软雅黑" w:eastAsia="微软雅黑"/>
                <w:sz w:val="24"/>
                <w:szCs w:val="24"/>
                <w:lang w:val="zh-TW" w:eastAsia="zh-TW"/>
              </w:rPr>
            </w:pPr>
            <w:r>
              <w:rPr>
                <w:rFonts w:hint="eastAsia" w:ascii="微软雅黑" w:hAnsi="微软雅黑" w:eastAsia="微软雅黑" w:cs="Times New Roman"/>
                <w:bCs/>
                <w:color w:val="333333"/>
                <w:sz w:val="24"/>
                <w:szCs w:val="24"/>
              </w:rPr>
              <w:t>除已按慕课开设的课程之外，其他课程实施线上教学加线下课堂教学相结合的教学形式</w:t>
            </w:r>
          </w:p>
        </w:tc>
        <w:tc>
          <w:tcPr>
            <w:tcW w:w="3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微软雅黑" w:hAnsi="微软雅黑" w:eastAsia="微软雅黑"/>
                <w:color w:val="535353" w:themeColor="background2"/>
                <w:sz w:val="24"/>
                <w:szCs w:val="24"/>
                <w14:textFill>
                  <w14:solidFill>
                    <w14:schemeClr w14:val="bg2"/>
                  </w14:solidFill>
                </w14:textFill>
              </w:rPr>
            </w:pPr>
          </w:p>
        </w:tc>
      </w:tr>
    </w:tbl>
    <w:p>
      <w:pPr>
        <w:pStyle w:val="5"/>
        <w:spacing w:line="480" w:lineRule="atLeast"/>
        <w:ind w:firstLine="540" w:firstLineChars="200"/>
        <w:rPr>
          <w:rFonts w:ascii="微软雅黑" w:hAnsi="微软雅黑" w:eastAsia="微软雅黑" w:cs="Helvetica"/>
          <w:color w:val="FF0000"/>
          <w:sz w:val="21"/>
          <w:szCs w:val="21"/>
        </w:rPr>
      </w:pPr>
      <w:r>
        <w:rPr>
          <w:rFonts w:hint="eastAsia" w:ascii="微软雅黑" w:hAnsi="微软雅黑" w:eastAsia="微软雅黑" w:cs="Helvetica"/>
          <w:color w:val="FF0000"/>
          <w:sz w:val="27"/>
          <w:szCs w:val="27"/>
        </w:rPr>
        <w:t>学生可登陆教务系统访问网址https://jw.jnu.edu.cn/new/index.html，进入到教务系统首页，找到“我的课表”，然后点击列表模式可查看到自己课程的教学形式。（具体查阅附件2</w:t>
      </w:r>
      <w:r>
        <w:rPr>
          <w:rFonts w:ascii="微软雅黑" w:hAnsi="微软雅黑" w:eastAsia="微软雅黑" w:cs="Helvetica"/>
          <w:color w:val="FF0000"/>
          <w:sz w:val="27"/>
          <w:szCs w:val="27"/>
        </w:rPr>
        <w:t>-2</w:t>
      </w:r>
      <w:r>
        <w:rPr>
          <w:rFonts w:hint="eastAsia" w:ascii="微软雅黑" w:hAnsi="微软雅黑" w:eastAsia="微软雅黑" w:cs="Helvetica"/>
          <w:color w:val="FF0000"/>
          <w:sz w:val="27"/>
          <w:szCs w:val="27"/>
        </w:rPr>
        <w:t>）</w:t>
      </w:r>
    </w:p>
    <w:p>
      <w:pPr>
        <w:spacing w:before="120" w:beforeLines="50"/>
        <w:ind w:left="630" w:leftChars="300"/>
        <w:jc w:val="left"/>
        <w:outlineLvl w:val="1"/>
        <w:rPr>
          <w:rFonts w:ascii="微软雅黑" w:hAnsi="微软雅黑" w:eastAsia="微软雅黑"/>
          <w:b/>
          <w:bCs/>
          <w:sz w:val="28"/>
          <w:szCs w:val="28"/>
          <w:lang w:val="zh-TW" w:eastAsia="zh-TW"/>
        </w:rPr>
      </w:pPr>
      <w:r>
        <w:rPr>
          <w:rFonts w:ascii="微软雅黑" w:hAnsi="微软雅黑" w:eastAsia="微软雅黑"/>
          <w:b/>
          <w:bCs/>
          <w:sz w:val="28"/>
          <w:szCs w:val="28"/>
          <w:lang w:val="zh-TW" w:eastAsia="zh-TW"/>
        </w:rPr>
        <w:t>2.</w:t>
      </w:r>
      <w:r>
        <w:rPr>
          <w:rFonts w:hint="eastAsia" w:ascii="微软雅黑" w:hAnsi="微软雅黑" w:eastAsia="微软雅黑"/>
          <w:b/>
          <w:bCs/>
          <w:sz w:val="28"/>
          <w:szCs w:val="28"/>
          <w:lang w:val="zh-TW" w:eastAsia="zh-TW"/>
        </w:rPr>
        <w:t>实习类课程</w:t>
      </w:r>
    </w:p>
    <w:p>
      <w:pPr>
        <w:pStyle w:val="5"/>
        <w:spacing w:line="480" w:lineRule="atLeast"/>
        <w:ind w:firstLine="672" w:firstLineChars="249"/>
        <w:rPr>
          <w:rFonts w:ascii="微软雅黑" w:hAnsi="微软雅黑" w:eastAsia="微软雅黑" w:cs="Helvetica"/>
          <w:color w:val="333333"/>
          <w:sz w:val="27"/>
          <w:szCs w:val="27"/>
        </w:rPr>
      </w:pPr>
      <w:r>
        <w:rPr>
          <w:rFonts w:hint="eastAsia" w:ascii="微软雅黑" w:hAnsi="微软雅黑" w:eastAsia="微软雅黑" w:cs="Helvetica"/>
          <w:color w:val="333333"/>
          <w:sz w:val="27"/>
          <w:szCs w:val="27"/>
        </w:rPr>
        <w:t>对于全日制本科生的实习安排，结合当前疫情防控要求，处于疫情低风险地区且迫切需要进行实习环节的全日制本科生，可由各学院教学指导委员会进行论证并提出安全合理的实习方案交本科生院教务处备案后，依照学校疫情防控工作指南要求予以开展相关实习教学环节。</w:t>
      </w:r>
    </w:p>
    <w:p>
      <w:pPr>
        <w:pStyle w:val="5"/>
        <w:spacing w:line="480" w:lineRule="atLeast"/>
        <w:ind w:firstLine="698" w:firstLineChars="249"/>
        <w:rPr>
          <w:rFonts w:ascii="微软雅黑" w:hAnsi="微软雅黑" w:eastAsia="微软雅黑"/>
          <w:b/>
          <w:bCs/>
          <w:color w:val="000000" w:themeColor="text1"/>
          <w:sz w:val="28"/>
          <w:szCs w:val="28"/>
          <w:u w:color="1708E0"/>
          <w:lang w:val="zh-TW" w:eastAsia="zh-TW"/>
          <w14:textFill>
            <w14:solidFill>
              <w14:schemeClr w14:val="tx1"/>
            </w14:solidFill>
          </w14:textFill>
        </w:rPr>
      </w:pPr>
      <w:r>
        <w:rPr>
          <w:rFonts w:hint="eastAsia" w:ascii="微软雅黑" w:hAnsi="微软雅黑" w:eastAsia="微软雅黑"/>
          <w:b/>
          <w:bCs/>
          <w:color w:val="000000" w:themeColor="text1"/>
          <w:sz w:val="28"/>
          <w:szCs w:val="28"/>
          <w:u w:color="1708E0"/>
          <w:lang w:val="zh-TW" w:eastAsia="zh-TW"/>
          <w14:textFill>
            <w14:solidFill>
              <w14:schemeClr w14:val="tx1"/>
            </w14:solidFill>
          </w14:textFill>
        </w:rPr>
        <w:t>六、其他事项</w:t>
      </w:r>
      <w:bookmarkStart w:id="1" w:name="_GoBack"/>
      <w:bookmarkEnd w:id="1"/>
    </w:p>
    <w:p>
      <w:pPr>
        <w:ind w:firstLine="405" w:firstLineChars="150"/>
        <w:jc w:val="left"/>
        <w:rPr>
          <w:rStyle w:val="9"/>
          <w:rFonts w:ascii="微软雅黑" w:hAnsi="微软雅黑" w:eastAsia="微软雅黑" w:cs="Times New Roman"/>
          <w:color w:val="000000" w:themeColor="text1"/>
          <w:sz w:val="27"/>
          <w:szCs w:val="27"/>
          <w14:textFill>
            <w14:solidFill>
              <w14:schemeClr w14:val="tx1"/>
            </w14:solidFill>
          </w14:textFill>
        </w:rPr>
      </w:pPr>
      <w:r>
        <w:rPr>
          <w:rStyle w:val="9"/>
          <w:rFonts w:hint="eastAsia" w:ascii="微软雅黑" w:hAnsi="微软雅黑" w:eastAsia="微软雅黑" w:cs="Times New Roman"/>
          <w:color w:val="000000" w:themeColor="text1"/>
          <w:sz w:val="27"/>
          <w:szCs w:val="27"/>
          <w14:textFill>
            <w14:solidFill>
              <w14:schemeClr w14:val="tx1"/>
            </w14:solidFill>
          </w14:textFill>
        </w:rPr>
        <w:t>1、任课教师无法返校或无法进行线上教学</w:t>
      </w:r>
    </w:p>
    <w:p>
      <w:pPr>
        <w:pStyle w:val="5"/>
        <w:spacing w:line="480" w:lineRule="atLeast"/>
        <w:ind w:firstLine="560" w:firstLineChars="200"/>
        <w:rPr>
          <w:rFonts w:ascii="微软雅黑" w:hAnsi="微软雅黑" w:eastAsia="微软雅黑" w:cs="Helvetica"/>
          <w:color w:val="333333"/>
          <w:sz w:val="21"/>
          <w:szCs w:val="21"/>
        </w:rPr>
      </w:pPr>
      <w:r>
        <w:rPr>
          <w:rFonts w:hint="eastAsia" w:ascii="微软雅黑" w:hAnsi="微软雅黑" w:eastAsia="微软雅黑"/>
          <w:sz w:val="28"/>
          <w:szCs w:val="28"/>
          <w:lang w:val="zh-TW" w:eastAsia="zh-TW"/>
        </w:rPr>
        <w:t>对于确因疫情原因而暂时无法返校的任课教师，</w:t>
      </w:r>
      <w:r>
        <w:rPr>
          <w:rFonts w:ascii="微软雅黑" w:hAnsi="微软雅黑" w:eastAsia="微软雅黑"/>
          <w:sz w:val="28"/>
          <w:szCs w:val="28"/>
          <w:lang w:val="zh-TW" w:eastAsia="zh-TW"/>
        </w:rPr>
        <w:t>各系部做好登记汇总和统计备案，</w:t>
      </w:r>
      <w:r>
        <w:rPr>
          <w:rFonts w:hint="eastAsia" w:ascii="微软雅黑" w:hAnsi="微软雅黑" w:eastAsia="微软雅黑" w:cs="Times New Roman"/>
          <w:color w:val="333333"/>
          <w:sz w:val="27"/>
          <w:szCs w:val="27"/>
        </w:rPr>
        <w:t>于</w:t>
      </w:r>
      <w:r>
        <w:rPr>
          <w:rStyle w:val="9"/>
          <w:rFonts w:hint="eastAsia" w:ascii="微软雅黑" w:hAnsi="微软雅黑" w:eastAsia="微软雅黑" w:cs="Helvetica"/>
          <w:color w:val="FF0000"/>
          <w:sz w:val="27"/>
          <w:szCs w:val="27"/>
        </w:rPr>
        <w:t>8</w:t>
      </w:r>
      <w:r>
        <w:rPr>
          <w:rStyle w:val="9"/>
          <w:rFonts w:hint="eastAsia" w:ascii="微软雅黑" w:hAnsi="微软雅黑" w:eastAsia="微软雅黑" w:cs="Times New Roman"/>
          <w:color w:val="FF0000"/>
          <w:sz w:val="27"/>
          <w:szCs w:val="27"/>
        </w:rPr>
        <w:t>月</w:t>
      </w:r>
      <w:r>
        <w:rPr>
          <w:rStyle w:val="9"/>
          <w:rFonts w:hint="eastAsia" w:ascii="微软雅黑" w:hAnsi="微软雅黑" w:eastAsia="微软雅黑" w:cs="Helvetica"/>
          <w:color w:val="FF0000"/>
          <w:sz w:val="27"/>
          <w:szCs w:val="27"/>
        </w:rPr>
        <w:t>2</w:t>
      </w:r>
      <w:r>
        <w:rPr>
          <w:rStyle w:val="9"/>
          <w:rFonts w:ascii="微软雅黑" w:hAnsi="微软雅黑" w:eastAsia="微软雅黑" w:cs="Helvetica"/>
          <w:color w:val="FF0000"/>
          <w:sz w:val="27"/>
          <w:szCs w:val="27"/>
        </w:rPr>
        <w:t>4</w:t>
      </w:r>
      <w:r>
        <w:rPr>
          <w:rStyle w:val="9"/>
          <w:rFonts w:hint="eastAsia" w:ascii="微软雅黑" w:hAnsi="微软雅黑" w:eastAsia="微软雅黑" w:cs="Times New Roman"/>
          <w:color w:val="FF0000"/>
          <w:sz w:val="27"/>
          <w:szCs w:val="27"/>
        </w:rPr>
        <w:t>日（星期二）下午5：0</w:t>
      </w:r>
      <w:r>
        <w:rPr>
          <w:rStyle w:val="9"/>
          <w:rFonts w:ascii="微软雅黑" w:hAnsi="微软雅黑" w:eastAsia="微软雅黑" w:cs="Times New Roman"/>
          <w:color w:val="FF0000"/>
          <w:sz w:val="27"/>
          <w:szCs w:val="27"/>
        </w:rPr>
        <w:t>0</w:t>
      </w:r>
      <w:r>
        <w:rPr>
          <w:rStyle w:val="9"/>
          <w:rFonts w:hint="eastAsia" w:ascii="微软雅黑" w:hAnsi="微软雅黑" w:eastAsia="微软雅黑" w:cs="Times New Roman"/>
          <w:color w:val="FF0000"/>
          <w:sz w:val="27"/>
          <w:szCs w:val="27"/>
        </w:rPr>
        <w:t>前</w:t>
      </w:r>
      <w:r>
        <w:rPr>
          <w:rFonts w:hint="eastAsia" w:ascii="微软雅黑" w:hAnsi="微软雅黑" w:eastAsia="微软雅黑"/>
          <w:sz w:val="28"/>
          <w:szCs w:val="28"/>
          <w:lang w:val="zh-TW" w:eastAsia="zh-TW"/>
        </w:rPr>
        <w:t>将本系部的名单</w:t>
      </w:r>
      <w:r>
        <w:rPr>
          <w:rFonts w:ascii="微软雅黑" w:hAnsi="微软雅黑" w:eastAsia="微软雅黑"/>
          <w:sz w:val="28"/>
          <w:szCs w:val="28"/>
          <w:lang w:val="zh-TW" w:eastAsia="zh-TW"/>
        </w:rPr>
        <w:t>发学院</w:t>
      </w:r>
      <w:r>
        <w:rPr>
          <w:rFonts w:hint="eastAsia" w:ascii="微软雅黑" w:hAnsi="微软雅黑" w:eastAsia="微软雅黑"/>
          <w:sz w:val="28"/>
          <w:szCs w:val="28"/>
          <w:lang w:val="zh-TW"/>
        </w:rPr>
        <w:t>李华玉处</w:t>
      </w:r>
      <w:r>
        <w:rPr>
          <w:rFonts w:ascii="微软雅黑" w:hAnsi="微软雅黑" w:eastAsia="微软雅黑"/>
          <w:sz w:val="28"/>
          <w:szCs w:val="28"/>
          <w:lang w:val="zh-TW" w:eastAsia="zh-TW"/>
        </w:rPr>
        <w:t>汇总报教务处备案</w:t>
      </w:r>
      <w:r>
        <w:rPr>
          <w:rFonts w:hint="eastAsia" w:ascii="微软雅黑" w:hAnsi="微软雅黑" w:eastAsia="微软雅黑"/>
          <w:sz w:val="28"/>
          <w:szCs w:val="28"/>
          <w:lang w:val="zh-TW" w:eastAsia="zh-TW"/>
        </w:rPr>
        <w:t>，</w:t>
      </w:r>
      <w:r>
        <w:rPr>
          <w:rFonts w:ascii="微软雅黑" w:hAnsi="微软雅黑" w:eastAsia="微软雅黑"/>
          <w:sz w:val="28"/>
          <w:szCs w:val="28"/>
          <w:lang w:val="zh-TW" w:eastAsia="zh-TW"/>
        </w:rPr>
        <w:t>由系部组织开展线上教学工作。</w:t>
      </w:r>
      <w:r>
        <w:rPr>
          <w:rFonts w:hint="eastAsia" w:ascii="微软雅黑" w:hAnsi="微软雅黑" w:eastAsia="微软雅黑" w:cs="Times New Roman"/>
          <w:color w:val="333333"/>
          <w:sz w:val="27"/>
          <w:szCs w:val="27"/>
        </w:rPr>
        <w:t>如因所在地疫情原因确实无法开展线上教学的，由任课教师提出并由教师所在教学单位制定替代性方案，报教务处备案。</w:t>
      </w:r>
    </w:p>
    <w:p>
      <w:pPr>
        <w:spacing w:before="120" w:beforeLines="50"/>
        <w:ind w:firstLine="560" w:firstLineChars="200"/>
        <w:rPr>
          <w:rFonts w:ascii="微软雅黑" w:hAnsi="微软雅黑" w:eastAsia="微软雅黑"/>
          <w:sz w:val="28"/>
          <w:szCs w:val="28"/>
          <w:lang w:eastAsia="zh-TW"/>
        </w:rPr>
      </w:pPr>
      <w:r>
        <w:rPr>
          <w:rFonts w:ascii="微软雅黑" w:hAnsi="微软雅黑" w:eastAsia="微软雅黑"/>
          <w:sz w:val="28"/>
          <w:szCs w:val="28"/>
          <w:lang w:val="zh-TW" w:eastAsia="zh-TW"/>
        </w:rPr>
        <w:t>各系部</w:t>
      </w:r>
      <w:r>
        <w:rPr>
          <w:rFonts w:hint="eastAsia" w:ascii="微软雅黑" w:hAnsi="微软雅黑" w:eastAsia="微软雅黑"/>
          <w:sz w:val="28"/>
          <w:szCs w:val="28"/>
          <w:lang w:val="zh-TW" w:eastAsia="zh-TW"/>
        </w:rPr>
        <w:t>应</w:t>
      </w:r>
      <w:r>
        <w:rPr>
          <w:rFonts w:ascii="微软雅黑" w:hAnsi="微软雅黑" w:eastAsia="微软雅黑"/>
          <w:sz w:val="28"/>
          <w:szCs w:val="28"/>
          <w:lang w:val="zh-TW" w:eastAsia="zh-TW"/>
        </w:rPr>
        <w:t>对进行线上教学有困难的教师</w:t>
      </w:r>
      <w:r>
        <w:rPr>
          <w:rFonts w:hint="eastAsia" w:ascii="微软雅黑" w:hAnsi="微软雅黑" w:eastAsia="微软雅黑"/>
          <w:sz w:val="28"/>
          <w:szCs w:val="28"/>
          <w:lang w:val="zh-TW" w:eastAsia="zh-TW"/>
        </w:rPr>
        <w:t>和学生</w:t>
      </w:r>
      <w:r>
        <w:rPr>
          <w:rFonts w:ascii="微软雅黑" w:hAnsi="微软雅黑" w:eastAsia="微软雅黑"/>
          <w:sz w:val="28"/>
          <w:szCs w:val="28"/>
          <w:lang w:val="zh-TW" w:eastAsia="zh-TW"/>
        </w:rPr>
        <w:t>提供帮助并尽力协助解决，系部解决不了的，提交学院本科课程教学专项工作小组讨论解决。</w:t>
      </w:r>
    </w:p>
    <w:p>
      <w:pPr>
        <w:ind w:firstLine="405" w:firstLineChars="150"/>
        <w:jc w:val="left"/>
        <w:rPr>
          <w:rFonts w:ascii="微软雅黑" w:hAnsi="微软雅黑" w:eastAsia="微软雅黑" w:cs="Times New Roman"/>
          <w:bCs/>
          <w:color w:val="333333"/>
          <w:sz w:val="27"/>
          <w:szCs w:val="27"/>
        </w:rPr>
      </w:pPr>
    </w:p>
    <w:p>
      <w:pPr>
        <w:ind w:firstLine="405" w:firstLineChars="150"/>
        <w:jc w:val="left"/>
        <w:rPr>
          <w:rStyle w:val="9"/>
          <w:rFonts w:ascii="微软雅黑" w:hAnsi="微软雅黑" w:eastAsia="微软雅黑" w:cs="Times New Roman"/>
          <w:color w:val="000000" w:themeColor="text1"/>
          <w:sz w:val="27"/>
          <w:szCs w:val="27"/>
          <w14:textFill>
            <w14:solidFill>
              <w14:schemeClr w14:val="tx1"/>
            </w14:solidFill>
          </w14:textFill>
        </w:rPr>
      </w:pPr>
      <w:r>
        <w:rPr>
          <w:rStyle w:val="9"/>
          <w:rFonts w:hint="eastAsia" w:cs="Times New Roman"/>
          <w:color w:val="000000" w:themeColor="text1"/>
          <w:sz w:val="27"/>
          <w:szCs w:val="27"/>
          <w14:textFill>
            <w14:solidFill>
              <w14:schemeClr w14:val="tx1"/>
            </w14:solidFill>
          </w14:textFill>
        </w:rPr>
        <w:t>2、</w:t>
      </w:r>
      <w:r>
        <w:rPr>
          <w:rStyle w:val="9"/>
          <w:rFonts w:hint="eastAsia" w:ascii="微软雅黑" w:hAnsi="微软雅黑" w:eastAsia="微软雅黑" w:cs="Times New Roman"/>
          <w:color w:val="000000" w:themeColor="text1"/>
          <w:sz w:val="27"/>
          <w:szCs w:val="27"/>
          <w14:textFill>
            <w14:solidFill>
              <w14:schemeClr w14:val="tx1"/>
            </w14:solidFill>
          </w14:textFill>
        </w:rPr>
        <w:t>提交本科课程教学形式统计情况</w:t>
      </w:r>
    </w:p>
    <w:p>
      <w:pPr>
        <w:pStyle w:val="5"/>
        <w:spacing w:line="480" w:lineRule="atLeast"/>
        <w:ind w:firstLine="540" w:firstLineChars="200"/>
        <w:rPr>
          <w:rFonts w:ascii="微软雅黑" w:hAnsi="微软雅黑" w:eastAsia="微软雅黑" w:cs="Helvetica"/>
          <w:color w:val="333333"/>
          <w:sz w:val="21"/>
          <w:szCs w:val="21"/>
        </w:rPr>
      </w:pPr>
      <w:r>
        <w:rPr>
          <w:rFonts w:ascii="微软雅黑" w:hAnsi="微软雅黑" w:eastAsia="微软雅黑" w:cs="Helvetica"/>
          <w:bCs/>
          <w:color w:val="000000"/>
          <w:sz w:val="27"/>
          <w:szCs w:val="27"/>
        </w:rPr>
        <w:t>1</w:t>
      </w:r>
      <w:r>
        <w:rPr>
          <w:rFonts w:hint="eastAsia" w:ascii="微软雅黑" w:hAnsi="微软雅黑" w:eastAsia="微软雅黑" w:cs="Helvetica"/>
          <w:bCs/>
          <w:color w:val="000000"/>
          <w:sz w:val="27"/>
          <w:szCs w:val="27"/>
        </w:rPr>
        <w:t>）2021-2022</w:t>
      </w:r>
      <w:r>
        <w:rPr>
          <w:rFonts w:hint="eastAsia" w:ascii="微软雅黑" w:hAnsi="微软雅黑" w:eastAsia="微软雅黑" w:cs="Times New Roman"/>
          <w:bCs/>
          <w:color w:val="000000"/>
          <w:sz w:val="27"/>
          <w:szCs w:val="27"/>
        </w:rPr>
        <w:t>学年秋季学期本科生课程教学任务见附件1</w:t>
      </w:r>
      <w:r>
        <w:rPr>
          <w:rFonts w:ascii="微软雅黑" w:hAnsi="微软雅黑" w:eastAsia="微软雅黑" w:cs="Times New Roman"/>
          <w:bCs/>
          <w:color w:val="000000"/>
          <w:sz w:val="27"/>
          <w:szCs w:val="27"/>
        </w:rPr>
        <w:t>-</w:t>
      </w:r>
      <w:r>
        <w:rPr>
          <w:rFonts w:hint="eastAsia" w:ascii="微软雅黑" w:hAnsi="微软雅黑" w:eastAsia="微软雅黑" w:cs="Helvetica"/>
          <w:bCs/>
          <w:color w:val="000000"/>
          <w:sz w:val="27"/>
          <w:szCs w:val="27"/>
        </w:rPr>
        <w:t>2</w:t>
      </w:r>
      <w:r>
        <w:rPr>
          <w:rFonts w:hint="eastAsia" w:ascii="微软雅黑" w:hAnsi="微软雅黑" w:eastAsia="微软雅黑" w:cs="Times New Roman"/>
          <w:bCs/>
          <w:color w:val="000000"/>
          <w:sz w:val="27"/>
          <w:szCs w:val="27"/>
        </w:rPr>
        <w:t>，任课教师可查询秋季学期课程。</w:t>
      </w:r>
    </w:p>
    <w:p>
      <w:pPr>
        <w:pStyle w:val="5"/>
        <w:spacing w:line="480" w:lineRule="atLeast"/>
        <w:ind w:firstLine="540" w:firstLineChars="200"/>
        <w:rPr>
          <w:rFonts w:ascii="微软雅黑" w:hAnsi="微软雅黑" w:eastAsia="微软雅黑" w:cs="Helvetica"/>
          <w:color w:val="333333"/>
          <w:sz w:val="21"/>
          <w:szCs w:val="21"/>
        </w:rPr>
      </w:pPr>
      <w:r>
        <w:rPr>
          <w:rFonts w:ascii="微软雅黑" w:hAnsi="微软雅黑" w:eastAsia="微软雅黑" w:cs="Times New Roman"/>
          <w:bCs/>
          <w:color w:val="333333"/>
          <w:sz w:val="27"/>
          <w:szCs w:val="27"/>
        </w:rPr>
        <w:t>2</w:t>
      </w:r>
      <w:r>
        <w:rPr>
          <w:rFonts w:hint="eastAsia" w:ascii="微软雅黑" w:hAnsi="微软雅黑" w:eastAsia="微软雅黑" w:cs="Times New Roman"/>
          <w:bCs/>
          <w:color w:val="333333"/>
          <w:sz w:val="27"/>
          <w:szCs w:val="27"/>
        </w:rPr>
        <w:t>）任课教师须于</w:t>
      </w:r>
      <w:r>
        <w:rPr>
          <w:rStyle w:val="9"/>
          <w:rFonts w:hint="eastAsia" w:ascii="微软雅黑" w:hAnsi="微软雅黑" w:eastAsia="微软雅黑" w:cs="Helvetica"/>
          <w:color w:val="FF0000"/>
          <w:sz w:val="27"/>
          <w:szCs w:val="27"/>
        </w:rPr>
        <w:t>8</w:t>
      </w:r>
      <w:r>
        <w:rPr>
          <w:rStyle w:val="9"/>
          <w:rFonts w:hint="eastAsia" w:ascii="微软雅黑" w:hAnsi="微软雅黑" w:eastAsia="微软雅黑" w:cs="Times New Roman"/>
          <w:color w:val="FF0000"/>
          <w:sz w:val="27"/>
          <w:szCs w:val="27"/>
        </w:rPr>
        <w:t>月</w:t>
      </w:r>
      <w:r>
        <w:rPr>
          <w:rStyle w:val="9"/>
          <w:rFonts w:hint="eastAsia" w:ascii="微软雅黑" w:hAnsi="微软雅黑" w:eastAsia="微软雅黑" w:cs="Helvetica"/>
          <w:color w:val="FF0000"/>
          <w:sz w:val="27"/>
          <w:szCs w:val="27"/>
        </w:rPr>
        <w:t>23</w:t>
      </w:r>
      <w:r>
        <w:rPr>
          <w:rStyle w:val="9"/>
          <w:rFonts w:hint="eastAsia" w:ascii="微软雅黑" w:hAnsi="微软雅黑" w:eastAsia="微软雅黑" w:cs="Times New Roman"/>
          <w:color w:val="FF0000"/>
          <w:sz w:val="27"/>
          <w:szCs w:val="27"/>
        </w:rPr>
        <w:t>日（星期一）下午5：0</w:t>
      </w:r>
      <w:r>
        <w:rPr>
          <w:rStyle w:val="9"/>
          <w:rFonts w:ascii="微软雅黑" w:hAnsi="微软雅黑" w:eastAsia="微软雅黑" w:cs="Times New Roman"/>
          <w:color w:val="FF0000"/>
          <w:sz w:val="27"/>
          <w:szCs w:val="27"/>
        </w:rPr>
        <w:t>0</w:t>
      </w:r>
      <w:r>
        <w:rPr>
          <w:rStyle w:val="9"/>
          <w:rFonts w:hint="eastAsia" w:ascii="微软雅黑" w:hAnsi="微软雅黑" w:eastAsia="微软雅黑" w:cs="Times New Roman"/>
          <w:color w:val="FF0000"/>
          <w:sz w:val="27"/>
          <w:szCs w:val="27"/>
        </w:rPr>
        <w:t>前</w:t>
      </w:r>
      <w:r>
        <w:rPr>
          <w:rFonts w:hint="eastAsia" w:ascii="微软雅黑" w:hAnsi="微软雅黑" w:eastAsia="微软雅黑" w:cs="Times New Roman"/>
          <w:bCs/>
          <w:color w:val="333333"/>
          <w:sz w:val="27"/>
          <w:szCs w:val="27"/>
        </w:rPr>
        <w:t>在新教务系统</w:t>
      </w:r>
      <w:r>
        <w:rPr>
          <w:rFonts w:hint="eastAsia" w:ascii="微软雅黑" w:hAnsi="微软雅黑" w:eastAsia="微软雅黑" w:cs="Times New Roman"/>
          <w:bCs/>
          <w:color w:val="000000" w:themeColor="text1"/>
          <w:sz w:val="27"/>
          <w:szCs w:val="27"/>
          <w14:textFill>
            <w14:solidFill>
              <w14:schemeClr w14:val="tx1"/>
            </w14:solidFill>
          </w14:textFill>
        </w:rPr>
        <w:t>（</w:t>
      </w:r>
      <w:r>
        <w:rPr>
          <w:rFonts w:hint="eastAsia" w:ascii="微软雅黑" w:hAnsi="微软雅黑" w:eastAsia="微软雅黑" w:cs="Helvetica"/>
          <w:bCs/>
          <w:color w:val="000000" w:themeColor="text1"/>
          <w:sz w:val="27"/>
          <w:szCs w:val="27"/>
          <w14:textFill>
            <w14:solidFill>
              <w14:schemeClr w14:val="tx1"/>
            </w14:solidFill>
          </w14:textFill>
        </w:rPr>
        <w:t>https://jw.jnu.edu.cn/new/index.html</w:t>
      </w:r>
      <w:r>
        <w:rPr>
          <w:rFonts w:hint="eastAsia" w:ascii="微软雅黑" w:hAnsi="微软雅黑" w:eastAsia="微软雅黑" w:cs="Times New Roman"/>
          <w:bCs/>
          <w:color w:val="000000" w:themeColor="text1"/>
          <w:sz w:val="27"/>
          <w:szCs w:val="27"/>
          <w14:textFill>
            <w14:solidFill>
              <w14:schemeClr w14:val="tx1"/>
            </w14:solidFill>
          </w14:textFill>
        </w:rPr>
        <w:t>）内填写教学形式。</w:t>
      </w:r>
    </w:p>
    <w:p>
      <w:pPr>
        <w:pStyle w:val="5"/>
        <w:spacing w:line="480" w:lineRule="atLeast"/>
        <w:ind w:firstLine="540" w:firstLineChars="200"/>
        <w:rPr>
          <w:rFonts w:ascii="微软雅黑" w:hAnsi="微软雅黑" w:eastAsia="微软雅黑" w:cs="Times New Roman"/>
          <w:color w:val="FF0000"/>
          <w:sz w:val="27"/>
          <w:szCs w:val="27"/>
        </w:rPr>
      </w:pPr>
      <w:r>
        <w:rPr>
          <w:rFonts w:ascii="微软雅黑" w:hAnsi="微软雅黑" w:eastAsia="微软雅黑" w:cs="Times New Roman"/>
          <w:color w:val="000000" w:themeColor="text1"/>
          <w:sz w:val="27"/>
          <w:szCs w:val="27"/>
          <w14:textFill>
            <w14:solidFill>
              <w14:schemeClr w14:val="tx1"/>
            </w14:solidFill>
          </w14:textFill>
        </w:rPr>
        <w:t>3</w:t>
      </w:r>
      <w:r>
        <w:rPr>
          <w:rFonts w:hint="eastAsia" w:ascii="微软雅黑" w:hAnsi="微软雅黑" w:eastAsia="微软雅黑" w:cs="Times New Roman"/>
          <w:color w:val="000000" w:themeColor="text1"/>
          <w:sz w:val="27"/>
          <w:szCs w:val="27"/>
          <w14:textFill>
            <w14:solidFill>
              <w14:schemeClr w14:val="tx1"/>
            </w14:solidFill>
          </w14:textFill>
        </w:rPr>
        <w:t>）</w:t>
      </w:r>
      <w:r>
        <w:rPr>
          <w:rFonts w:hint="eastAsia" w:ascii="微软雅黑" w:hAnsi="微软雅黑" w:eastAsia="微软雅黑" w:cs="Times New Roman"/>
          <w:color w:val="FF0000"/>
          <w:sz w:val="27"/>
          <w:szCs w:val="27"/>
        </w:rPr>
        <w:t>各系部</w:t>
      </w:r>
      <w:r>
        <w:rPr>
          <w:rStyle w:val="9"/>
          <w:rFonts w:hint="eastAsia" w:ascii="微软雅黑" w:hAnsi="微软雅黑" w:eastAsia="微软雅黑" w:cs="Helvetica"/>
          <w:color w:val="FF0000"/>
          <w:sz w:val="27"/>
          <w:szCs w:val="27"/>
        </w:rPr>
        <w:t>8</w:t>
      </w:r>
      <w:r>
        <w:rPr>
          <w:rStyle w:val="9"/>
          <w:rFonts w:hint="eastAsia" w:ascii="微软雅黑" w:hAnsi="微软雅黑" w:eastAsia="微软雅黑" w:cs="Times New Roman"/>
          <w:color w:val="FF0000"/>
          <w:sz w:val="27"/>
          <w:szCs w:val="27"/>
        </w:rPr>
        <w:t>月</w:t>
      </w:r>
      <w:r>
        <w:rPr>
          <w:rStyle w:val="9"/>
          <w:rFonts w:hint="eastAsia" w:ascii="微软雅黑" w:hAnsi="微软雅黑" w:eastAsia="微软雅黑" w:cs="Helvetica"/>
          <w:color w:val="FF0000"/>
          <w:sz w:val="27"/>
          <w:szCs w:val="27"/>
        </w:rPr>
        <w:t>2</w:t>
      </w:r>
      <w:r>
        <w:rPr>
          <w:rStyle w:val="9"/>
          <w:rFonts w:ascii="微软雅黑" w:hAnsi="微软雅黑" w:eastAsia="微软雅黑" w:cs="Helvetica"/>
          <w:color w:val="FF0000"/>
          <w:sz w:val="27"/>
          <w:szCs w:val="27"/>
        </w:rPr>
        <w:t>4</w:t>
      </w:r>
      <w:r>
        <w:rPr>
          <w:rStyle w:val="9"/>
          <w:rFonts w:hint="eastAsia" w:ascii="微软雅黑" w:hAnsi="微软雅黑" w:eastAsia="微软雅黑" w:cs="Times New Roman"/>
          <w:color w:val="FF0000"/>
          <w:sz w:val="27"/>
          <w:szCs w:val="27"/>
        </w:rPr>
        <w:t>日（星期二）下午5：0</w:t>
      </w:r>
      <w:r>
        <w:rPr>
          <w:rStyle w:val="9"/>
          <w:rFonts w:ascii="微软雅黑" w:hAnsi="微软雅黑" w:eastAsia="微软雅黑" w:cs="Times New Roman"/>
          <w:color w:val="FF0000"/>
          <w:sz w:val="27"/>
          <w:szCs w:val="27"/>
        </w:rPr>
        <w:t>0</w:t>
      </w:r>
      <w:r>
        <w:rPr>
          <w:rStyle w:val="9"/>
          <w:rFonts w:hint="eastAsia" w:ascii="微软雅黑" w:hAnsi="微软雅黑" w:eastAsia="微软雅黑" w:cs="Times New Roman"/>
          <w:color w:val="FF0000"/>
          <w:sz w:val="27"/>
          <w:szCs w:val="27"/>
        </w:rPr>
        <w:t>前</w:t>
      </w:r>
      <w:r>
        <w:rPr>
          <w:rFonts w:hint="eastAsia" w:ascii="微软雅黑" w:hAnsi="微软雅黑" w:eastAsia="微软雅黑" w:cs="Times New Roman"/>
          <w:bCs/>
          <w:color w:val="000000" w:themeColor="text1"/>
          <w:sz w:val="27"/>
          <w:szCs w:val="27"/>
          <w14:textFill>
            <w14:solidFill>
              <w14:schemeClr w14:val="tx1"/>
            </w14:solidFill>
          </w14:textFill>
        </w:rPr>
        <w:t>在新教务系统将本单位教学形式汇总表导出，勾选导出字段为教学班</w:t>
      </w:r>
      <w:r>
        <w:rPr>
          <w:rFonts w:hint="eastAsia" w:ascii="微软雅黑" w:hAnsi="微软雅黑" w:eastAsia="微软雅黑" w:cs="Helvetica"/>
          <w:bCs/>
          <w:color w:val="000000" w:themeColor="text1"/>
          <w:sz w:val="27"/>
          <w:szCs w:val="27"/>
          <w14:textFill>
            <w14:solidFill>
              <w14:schemeClr w14:val="tx1"/>
            </w14:solidFill>
          </w14:textFill>
        </w:rPr>
        <w:t>ID</w:t>
      </w:r>
      <w:r>
        <w:rPr>
          <w:rFonts w:hint="eastAsia" w:ascii="微软雅黑" w:hAnsi="微软雅黑" w:eastAsia="微软雅黑" w:cs="Times New Roman"/>
          <w:bCs/>
          <w:color w:val="000000" w:themeColor="text1"/>
          <w:sz w:val="27"/>
          <w:szCs w:val="27"/>
          <w14:textFill>
            <w14:solidFill>
              <w14:schemeClr w14:val="tx1"/>
            </w14:solidFill>
          </w14:textFill>
        </w:rPr>
        <w:t>、课程号、课程名、排课单位、上课教师、教学形式、教学形式说明、学生类别。</w:t>
      </w:r>
      <w:r>
        <w:rPr>
          <w:rFonts w:hint="eastAsia" w:ascii="微软雅黑" w:hAnsi="微软雅黑" w:eastAsia="微软雅黑" w:cs="Times New Roman"/>
          <w:bCs/>
          <w:color w:val="FF0000"/>
          <w:sz w:val="27"/>
          <w:szCs w:val="27"/>
        </w:rPr>
        <w:t>核对无误后电子版发学院教科办李华玉处（</w:t>
      </w:r>
      <w:r>
        <w:rPr>
          <w:rFonts w:hint="eastAsia" w:ascii="微软雅黑" w:hAnsi="微软雅黑" w:eastAsia="微软雅黑" w:cs="Times New Roman"/>
          <w:color w:val="FF0000"/>
          <w:sz w:val="27"/>
          <w:szCs w:val="27"/>
        </w:rPr>
        <w:t>纸质版签名版开学后补交）。</w:t>
      </w:r>
    </w:p>
    <w:p>
      <w:pPr>
        <w:pStyle w:val="5"/>
        <w:spacing w:line="480" w:lineRule="atLeast"/>
        <w:ind w:firstLine="540" w:firstLineChars="200"/>
        <w:rPr>
          <w:rFonts w:ascii="微软雅黑" w:hAnsi="微软雅黑" w:eastAsia="微软雅黑" w:cs="Times New Roman"/>
          <w:color w:val="000000" w:themeColor="text1"/>
          <w:sz w:val="27"/>
          <w:szCs w:val="27"/>
          <w14:textFill>
            <w14:solidFill>
              <w14:schemeClr w14:val="tx1"/>
            </w14:solidFill>
          </w14:textFill>
        </w:rPr>
      </w:pPr>
      <w:r>
        <w:rPr>
          <w:rFonts w:ascii="微软雅黑" w:hAnsi="微软雅黑" w:eastAsia="微软雅黑" w:cs="Times New Roman"/>
          <w:color w:val="000000" w:themeColor="text1"/>
          <w:sz w:val="27"/>
          <w:szCs w:val="27"/>
          <w14:textFill>
            <w14:solidFill>
              <w14:schemeClr w14:val="tx1"/>
            </w14:solidFill>
          </w14:textFill>
        </w:rPr>
        <w:t>4</w:t>
      </w:r>
      <w:r>
        <w:rPr>
          <w:rFonts w:hint="eastAsia" w:ascii="微软雅黑" w:hAnsi="微软雅黑" w:eastAsia="微软雅黑" w:cs="Times New Roman"/>
          <w:color w:val="000000" w:themeColor="text1"/>
          <w:sz w:val="27"/>
          <w:szCs w:val="27"/>
          <w14:textFill>
            <w14:solidFill>
              <w14:schemeClr w14:val="tx1"/>
            </w14:solidFill>
          </w14:textFill>
        </w:rPr>
        <w:t>）各专业系部做好学生查看教学形式的指导工作。</w:t>
      </w:r>
    </w:p>
    <w:p>
      <w:pPr>
        <w:pStyle w:val="5"/>
        <w:spacing w:line="480" w:lineRule="atLeast"/>
        <w:ind w:firstLine="540" w:firstLineChars="200"/>
        <w:rPr>
          <w:rFonts w:ascii="微软雅黑" w:hAnsi="微软雅黑" w:eastAsia="微软雅黑"/>
          <w:b/>
          <w:bCs/>
          <w:sz w:val="28"/>
          <w:szCs w:val="28"/>
          <w:lang w:val="zh-TW" w:eastAsia="zh-TW"/>
        </w:rPr>
      </w:pPr>
      <w:r>
        <w:rPr>
          <w:rFonts w:ascii="微软雅黑" w:hAnsi="微软雅黑" w:eastAsia="微软雅黑" w:cs="Times New Roman"/>
          <w:color w:val="000000" w:themeColor="text1"/>
          <w:sz w:val="27"/>
          <w:szCs w:val="27"/>
          <w14:textFill>
            <w14:solidFill>
              <w14:schemeClr w14:val="tx1"/>
            </w14:solidFill>
          </w14:textFill>
        </w:rPr>
        <w:t>5</w:t>
      </w:r>
      <w:r>
        <w:rPr>
          <w:rFonts w:hint="eastAsia" w:ascii="微软雅黑" w:hAnsi="微软雅黑" w:eastAsia="微软雅黑" w:cs="Times New Roman"/>
          <w:color w:val="000000" w:themeColor="text1"/>
          <w:sz w:val="27"/>
          <w:szCs w:val="27"/>
          <w14:textFill>
            <w14:solidFill>
              <w14:schemeClr w14:val="tx1"/>
            </w14:solidFill>
          </w14:textFill>
        </w:rPr>
        <w:t>）通识教育必修课由开课教师所在专业系部对外公布，以便广大学生知悉所选课程对应平台信息。</w:t>
      </w:r>
    </w:p>
    <w:p>
      <w:pPr>
        <w:spacing w:before="120" w:beforeLines="50"/>
        <w:ind w:left="630" w:leftChars="300"/>
        <w:jc w:val="left"/>
        <w:outlineLvl w:val="1"/>
        <w:rPr>
          <w:rFonts w:ascii="微软雅黑" w:hAnsi="微软雅黑" w:eastAsia="微软雅黑"/>
          <w:b/>
          <w:bCs/>
          <w:sz w:val="28"/>
          <w:szCs w:val="28"/>
          <w:lang w:val="zh-TW"/>
        </w:rPr>
      </w:pPr>
      <w:r>
        <w:rPr>
          <w:rFonts w:hint="eastAsia" w:ascii="微软雅黑" w:hAnsi="微软雅黑" w:eastAsia="微软雅黑"/>
          <w:b/>
          <w:bCs/>
          <w:sz w:val="28"/>
          <w:szCs w:val="28"/>
          <w:lang w:val="zh-TW"/>
        </w:rPr>
        <w:t>3、线上授课公告的发布</w:t>
      </w:r>
    </w:p>
    <w:p>
      <w:pPr>
        <w:pStyle w:val="5"/>
        <w:spacing w:line="480" w:lineRule="atLeast"/>
        <w:ind w:firstLine="540" w:firstLineChars="200"/>
        <w:rPr>
          <w:rFonts w:ascii="微软雅黑" w:hAnsi="微软雅黑" w:eastAsia="微软雅黑" w:cs="Helvetica"/>
          <w:color w:val="333333"/>
          <w:sz w:val="21"/>
          <w:szCs w:val="21"/>
        </w:rPr>
      </w:pPr>
      <w:r>
        <w:rPr>
          <w:rFonts w:hint="eastAsia" w:ascii="微软雅黑" w:hAnsi="微软雅黑" w:eastAsia="微软雅黑" w:cs="Helvetica"/>
          <w:color w:val="333333"/>
          <w:sz w:val="27"/>
          <w:szCs w:val="27"/>
        </w:rPr>
        <w:t>8</w:t>
      </w:r>
      <w:r>
        <w:rPr>
          <w:rFonts w:hint="eastAsia" w:ascii="微软雅黑" w:hAnsi="微软雅黑" w:eastAsia="微软雅黑" w:cs="Times New Roman"/>
          <w:color w:val="333333"/>
          <w:sz w:val="27"/>
          <w:szCs w:val="27"/>
        </w:rPr>
        <w:t>月</w:t>
      </w:r>
      <w:r>
        <w:rPr>
          <w:rFonts w:hint="eastAsia" w:ascii="微软雅黑" w:hAnsi="微软雅黑" w:eastAsia="微软雅黑" w:cs="Helvetica"/>
          <w:color w:val="333333"/>
          <w:sz w:val="27"/>
          <w:szCs w:val="27"/>
        </w:rPr>
        <w:t>22</w:t>
      </w:r>
      <w:r>
        <w:rPr>
          <w:rFonts w:hint="eastAsia" w:ascii="微软雅黑" w:hAnsi="微软雅黑" w:eastAsia="微软雅黑" w:cs="Times New Roman"/>
          <w:color w:val="333333"/>
          <w:sz w:val="27"/>
          <w:szCs w:val="27"/>
        </w:rPr>
        <w:t>日起任课教师可登录新教务系统网上办事服务大厅下载教学班学生名单，并在“雨课堂”等平台发布授课公告以及登录指引等注意事项。</w:t>
      </w:r>
      <w:r>
        <w:rPr>
          <w:rFonts w:hint="eastAsia" w:ascii="微软雅黑" w:hAnsi="微软雅黑" w:eastAsia="微软雅黑" w:cs="Times New Roman"/>
          <w:b/>
          <w:bCs/>
          <w:color w:val="1F2DA8"/>
          <w:sz w:val="27"/>
          <w:szCs w:val="27"/>
        </w:rPr>
        <w:t>待第二阶段（</w:t>
      </w:r>
      <w:r>
        <w:rPr>
          <w:rFonts w:hint="eastAsia" w:ascii="微软雅黑" w:hAnsi="微软雅黑" w:eastAsia="微软雅黑" w:cs="Helvetica"/>
          <w:b/>
          <w:bCs/>
          <w:color w:val="1F2DA8"/>
          <w:sz w:val="27"/>
          <w:szCs w:val="27"/>
        </w:rPr>
        <w:t>9</w:t>
      </w:r>
      <w:r>
        <w:rPr>
          <w:rFonts w:hint="eastAsia" w:ascii="微软雅黑" w:hAnsi="微软雅黑" w:eastAsia="微软雅黑" w:cs="Times New Roman"/>
          <w:b/>
          <w:bCs/>
          <w:color w:val="1F2DA8"/>
          <w:sz w:val="27"/>
          <w:szCs w:val="27"/>
        </w:rPr>
        <w:t>月</w:t>
      </w:r>
      <w:r>
        <w:rPr>
          <w:rFonts w:hint="eastAsia" w:ascii="微软雅黑" w:hAnsi="微软雅黑" w:eastAsia="微软雅黑" w:cs="Helvetica"/>
          <w:b/>
          <w:bCs/>
          <w:color w:val="1F2DA8"/>
          <w:sz w:val="27"/>
          <w:szCs w:val="27"/>
        </w:rPr>
        <w:t>6</w:t>
      </w:r>
      <w:r>
        <w:rPr>
          <w:rFonts w:hint="eastAsia" w:ascii="微软雅黑" w:hAnsi="微软雅黑" w:eastAsia="微软雅黑" w:cs="Times New Roman"/>
          <w:b/>
          <w:bCs/>
          <w:color w:val="1F2DA8"/>
          <w:sz w:val="27"/>
          <w:szCs w:val="27"/>
        </w:rPr>
        <w:t>日）选课结束后，更新下载教学班学生名单，再次发布授课公告等事项。</w:t>
      </w:r>
      <w:r>
        <w:rPr>
          <w:rFonts w:hint="eastAsia" w:ascii="微软雅黑" w:hAnsi="微软雅黑" w:eastAsia="微软雅黑" w:cs="Times New Roman"/>
          <w:color w:val="333333"/>
          <w:sz w:val="27"/>
          <w:szCs w:val="27"/>
        </w:rPr>
        <w:t>同时，任课老师应建立课程</w:t>
      </w:r>
      <w:r>
        <w:rPr>
          <w:rFonts w:hint="eastAsia" w:ascii="微软雅黑" w:hAnsi="微软雅黑" w:eastAsia="微软雅黑" w:cs="Helvetica"/>
          <w:color w:val="333333"/>
          <w:sz w:val="27"/>
          <w:szCs w:val="27"/>
        </w:rPr>
        <w:t>QQ</w:t>
      </w:r>
      <w:r>
        <w:rPr>
          <w:rFonts w:hint="eastAsia" w:ascii="微软雅黑" w:hAnsi="微软雅黑" w:eastAsia="微软雅黑" w:cs="Times New Roman"/>
          <w:color w:val="333333"/>
          <w:sz w:val="27"/>
          <w:szCs w:val="27"/>
        </w:rPr>
        <w:t>群或微信群等其他线上联系方式，作为课程沟通的补充或后备手段。</w:t>
      </w:r>
    </w:p>
    <w:p>
      <w:pPr>
        <w:spacing w:before="120" w:beforeLines="50"/>
        <w:ind w:left="630" w:leftChars="300"/>
        <w:jc w:val="left"/>
        <w:outlineLvl w:val="1"/>
        <w:rPr>
          <w:rFonts w:ascii="微软雅黑" w:hAnsi="微软雅黑" w:eastAsia="微软雅黑" w:cs="宋体"/>
          <w:b/>
          <w:sz w:val="28"/>
          <w:szCs w:val="28"/>
        </w:rPr>
      </w:pPr>
      <w:r>
        <w:rPr>
          <w:rFonts w:hint="eastAsia" w:ascii="微软雅黑" w:hAnsi="微软雅黑" w:eastAsia="微软雅黑"/>
          <w:b/>
          <w:bCs/>
          <w:sz w:val="28"/>
          <w:szCs w:val="28"/>
          <w:lang w:val="zh-TW"/>
        </w:rPr>
        <w:t>4</w:t>
      </w:r>
      <w:r>
        <w:rPr>
          <w:rFonts w:ascii="微软雅黑" w:hAnsi="微软雅黑" w:eastAsia="微软雅黑" w:cs="宋体"/>
          <w:b/>
          <w:sz w:val="28"/>
          <w:szCs w:val="28"/>
        </w:rPr>
        <w:t xml:space="preserve">. </w:t>
      </w:r>
      <w:r>
        <w:rPr>
          <w:rFonts w:hint="eastAsia" w:ascii="微软雅黑" w:hAnsi="微软雅黑" w:eastAsia="微软雅黑" w:cs="宋体"/>
          <w:b/>
          <w:sz w:val="28"/>
          <w:szCs w:val="28"/>
        </w:rPr>
        <w:t>线上教学平台的试运行</w:t>
      </w:r>
    </w:p>
    <w:p>
      <w:pPr>
        <w:pStyle w:val="5"/>
        <w:spacing w:line="480" w:lineRule="atLeast"/>
        <w:ind w:firstLine="540" w:firstLineChars="200"/>
        <w:rPr>
          <w:rFonts w:ascii="微软雅黑" w:hAnsi="微软雅黑" w:eastAsia="微软雅黑" w:cs="Times New Roman"/>
          <w:color w:val="333333"/>
          <w:sz w:val="27"/>
          <w:szCs w:val="27"/>
        </w:rPr>
      </w:pPr>
      <w:r>
        <w:rPr>
          <w:rFonts w:hint="eastAsia" w:ascii="微软雅黑" w:hAnsi="微软雅黑" w:eastAsia="微软雅黑" w:cs="Times New Roman"/>
          <w:color w:val="333333"/>
          <w:sz w:val="27"/>
          <w:szCs w:val="27"/>
        </w:rPr>
        <w:t>采取线下课堂教学与线上教学同步的教学形式的任课教师，需</w:t>
      </w:r>
      <w:r>
        <w:rPr>
          <w:rFonts w:hint="eastAsia" w:ascii="微软雅黑" w:hAnsi="微软雅黑" w:eastAsia="微软雅黑" w:cs="Times New Roman"/>
          <w:color w:val="FF0000"/>
          <w:sz w:val="27"/>
          <w:szCs w:val="27"/>
        </w:rPr>
        <w:t>在</w:t>
      </w:r>
      <w:r>
        <w:rPr>
          <w:rFonts w:ascii="微软雅黑" w:hAnsi="微软雅黑" w:eastAsia="微软雅黑" w:cs="Times New Roman"/>
          <w:color w:val="FF0000"/>
          <w:sz w:val="27"/>
          <w:szCs w:val="27"/>
        </w:rPr>
        <w:t>8</w:t>
      </w:r>
      <w:r>
        <w:rPr>
          <w:rFonts w:hint="eastAsia" w:ascii="微软雅黑" w:hAnsi="微软雅黑" w:eastAsia="微软雅黑" w:cs="Times New Roman"/>
          <w:color w:val="FF0000"/>
          <w:sz w:val="27"/>
          <w:szCs w:val="27"/>
        </w:rPr>
        <w:t>月</w:t>
      </w:r>
      <w:r>
        <w:rPr>
          <w:rFonts w:ascii="微软雅黑" w:hAnsi="微软雅黑" w:eastAsia="微软雅黑" w:cs="Times New Roman"/>
          <w:color w:val="FF0000"/>
          <w:sz w:val="27"/>
          <w:szCs w:val="27"/>
        </w:rPr>
        <w:t>30</w:t>
      </w:r>
      <w:r>
        <w:rPr>
          <w:rFonts w:hint="eastAsia" w:ascii="微软雅黑" w:hAnsi="微软雅黑" w:eastAsia="微软雅黑" w:cs="Times New Roman"/>
          <w:color w:val="FF0000"/>
          <w:sz w:val="27"/>
          <w:szCs w:val="27"/>
        </w:rPr>
        <w:t>日正式开课前在课室进行不少于一次的试运行。</w:t>
      </w:r>
    </w:p>
    <w:p>
      <w:pPr>
        <w:ind w:firstLine="560" w:firstLineChars="200"/>
        <w:rPr>
          <w:rFonts w:ascii="微软雅黑" w:hAnsi="微软雅黑" w:eastAsia="微软雅黑"/>
          <w:sz w:val="28"/>
          <w:szCs w:val="28"/>
          <w:lang w:val="zh-TW" w:eastAsia="zh-TW"/>
        </w:rPr>
      </w:pPr>
      <w:r>
        <w:rPr>
          <w:rFonts w:hint="eastAsia" w:ascii="微软雅黑" w:hAnsi="微软雅黑" w:eastAsia="微软雅黑"/>
          <w:sz w:val="28"/>
          <w:szCs w:val="28"/>
          <w:lang w:val="zh-TW" w:eastAsia="zh-TW"/>
        </w:rPr>
        <w:t>未尽事宜，可向教务处相关业务科室咨询：</w:t>
      </w:r>
    </w:p>
    <w:p>
      <w:pPr>
        <w:ind w:firstLine="560" w:firstLineChars="200"/>
        <w:rPr>
          <w:rFonts w:ascii="微软雅黑" w:hAnsi="微软雅黑" w:eastAsia="微软雅黑"/>
          <w:sz w:val="28"/>
          <w:szCs w:val="28"/>
          <w:lang w:val="zh-TW" w:eastAsia="zh-TW"/>
        </w:rPr>
      </w:pPr>
      <w:r>
        <w:rPr>
          <w:rFonts w:hint="eastAsia" w:ascii="微软雅黑" w:hAnsi="微软雅黑" w:eastAsia="微软雅黑"/>
          <w:sz w:val="28"/>
          <w:szCs w:val="28"/>
          <w:lang w:val="zh-TW" w:eastAsia="zh-TW"/>
        </w:rPr>
        <w:t>实践教学科：85228320、85220034</w:t>
      </w:r>
    </w:p>
    <w:p>
      <w:pPr>
        <w:ind w:firstLine="560" w:firstLineChars="200"/>
        <w:rPr>
          <w:rFonts w:ascii="微软雅黑" w:hAnsi="微软雅黑" w:eastAsia="微软雅黑"/>
          <w:sz w:val="28"/>
          <w:szCs w:val="28"/>
          <w:lang w:val="zh-TW" w:eastAsia="zh-TW"/>
        </w:rPr>
      </w:pPr>
      <w:r>
        <w:rPr>
          <w:rFonts w:hint="eastAsia" w:ascii="微软雅黑" w:hAnsi="微软雅黑" w:eastAsia="微软雅黑"/>
          <w:sz w:val="28"/>
          <w:szCs w:val="28"/>
          <w:lang w:val="zh-TW" w:eastAsia="zh-TW"/>
        </w:rPr>
        <w:t>教务科：85226556、85221231</w:t>
      </w:r>
    </w:p>
    <w:p>
      <w:pPr>
        <w:ind w:firstLine="560" w:firstLineChars="200"/>
        <w:rPr>
          <w:rFonts w:ascii="微软雅黑" w:hAnsi="微软雅黑" w:eastAsia="微软雅黑"/>
          <w:sz w:val="28"/>
          <w:szCs w:val="28"/>
          <w:lang w:val="zh-TW" w:eastAsia="zh-TW"/>
        </w:rPr>
      </w:pPr>
      <w:r>
        <w:rPr>
          <w:rFonts w:hint="eastAsia" w:ascii="微软雅黑" w:hAnsi="微软雅黑" w:eastAsia="微软雅黑"/>
          <w:sz w:val="28"/>
          <w:szCs w:val="28"/>
          <w:lang w:val="zh-TW" w:eastAsia="zh-TW"/>
        </w:rPr>
        <w:t>学籍科：85220035、85227693</w:t>
      </w:r>
    </w:p>
    <w:p>
      <w:pPr>
        <w:ind w:firstLine="560" w:firstLineChars="200"/>
        <w:rPr>
          <w:rFonts w:ascii="微软雅黑" w:hAnsi="微软雅黑" w:eastAsia="微软雅黑"/>
          <w:sz w:val="28"/>
          <w:szCs w:val="28"/>
          <w:lang w:val="zh-TW" w:eastAsia="zh-TW"/>
        </w:rPr>
      </w:pPr>
      <w:r>
        <w:rPr>
          <w:rFonts w:hint="eastAsia" w:ascii="微软雅黑" w:hAnsi="微软雅黑" w:eastAsia="微软雅黑"/>
          <w:sz w:val="28"/>
          <w:szCs w:val="28"/>
          <w:lang w:val="zh-TW" w:eastAsia="zh-TW"/>
        </w:rPr>
        <w:t>教学质量科：85220745、85226356</w:t>
      </w:r>
    </w:p>
    <w:p>
      <w:pPr>
        <w:ind w:firstLine="560" w:firstLineChars="200"/>
        <w:rPr>
          <w:rFonts w:ascii="微软雅黑" w:hAnsi="微软雅黑" w:eastAsia="微软雅黑"/>
          <w:sz w:val="28"/>
          <w:szCs w:val="28"/>
          <w:lang w:val="zh-TW" w:eastAsia="zh-TW"/>
        </w:rPr>
      </w:pPr>
      <w:r>
        <w:rPr>
          <w:rFonts w:hint="eastAsia" w:ascii="微软雅黑" w:hAnsi="微软雅黑" w:eastAsia="微软雅黑"/>
          <w:sz w:val="28"/>
          <w:szCs w:val="28"/>
          <w:lang w:val="zh-TW" w:eastAsia="zh-TW"/>
        </w:rPr>
        <w:t>教学研究科：85220033、85225282</w:t>
      </w:r>
    </w:p>
    <w:p>
      <w:pPr>
        <w:ind w:firstLine="560" w:firstLineChars="200"/>
        <w:rPr>
          <w:rFonts w:ascii="微软雅黑" w:hAnsi="微软雅黑" w:eastAsia="微软雅黑"/>
          <w:sz w:val="28"/>
          <w:szCs w:val="28"/>
          <w:lang w:val="zh-TW" w:eastAsia="zh-TW"/>
        </w:rPr>
      </w:pPr>
      <w:r>
        <w:rPr>
          <w:rFonts w:hint="eastAsia" w:ascii="微软雅黑" w:hAnsi="微软雅黑" w:eastAsia="微软雅黑"/>
          <w:sz w:val="28"/>
          <w:szCs w:val="28"/>
          <w:lang w:val="zh-TW" w:eastAsia="zh-TW"/>
        </w:rPr>
        <w:t>教学信息科：85222205、85220032</w:t>
      </w:r>
    </w:p>
    <w:p>
      <w:pPr>
        <w:ind w:firstLine="560" w:firstLineChars="200"/>
        <w:rPr>
          <w:rFonts w:ascii="微软雅黑" w:hAnsi="微软雅黑" w:eastAsia="微软雅黑"/>
          <w:sz w:val="28"/>
          <w:szCs w:val="28"/>
          <w:lang w:val="zh-TW" w:eastAsia="zh-TW"/>
        </w:rPr>
      </w:pPr>
      <w:r>
        <w:rPr>
          <w:rFonts w:hint="eastAsia" w:ascii="微软雅黑" w:hAnsi="微软雅黑" w:eastAsia="微软雅黑"/>
          <w:sz w:val="28"/>
          <w:szCs w:val="28"/>
          <w:lang w:val="zh-TW" w:eastAsia="zh-TW"/>
        </w:rPr>
        <w:t>番禺校区教科办：37330033</w:t>
      </w:r>
    </w:p>
    <w:p>
      <w:pPr>
        <w:spacing w:before="120" w:beforeLines="50" w:line="360" w:lineRule="auto"/>
        <w:ind w:left="630" w:leftChars="300"/>
        <w:jc w:val="left"/>
        <w:outlineLvl w:val="1"/>
        <w:rPr>
          <w:rFonts w:ascii="微软雅黑" w:hAnsi="微软雅黑" w:eastAsia="微软雅黑"/>
          <w:b/>
          <w:bCs/>
          <w:sz w:val="28"/>
          <w:szCs w:val="28"/>
          <w:lang w:val="zh-TW"/>
        </w:rPr>
      </w:pPr>
      <w:r>
        <w:rPr>
          <w:rFonts w:hint="eastAsia" w:ascii="微软雅黑" w:hAnsi="微软雅黑" w:eastAsia="微软雅黑"/>
          <w:b/>
          <w:bCs/>
          <w:sz w:val="28"/>
          <w:szCs w:val="28"/>
          <w:lang w:val="zh-TW"/>
        </w:rPr>
        <w:t>5、线上教学方案</w:t>
      </w:r>
    </w:p>
    <w:p>
      <w:pPr>
        <w:ind w:firstLine="560" w:firstLineChars="200"/>
        <w:rPr>
          <w:rFonts w:ascii="微软雅黑" w:hAnsi="微软雅黑" w:eastAsia="微软雅黑" w:cs="宋体"/>
          <w:bCs/>
          <w:sz w:val="28"/>
          <w:szCs w:val="28"/>
        </w:rPr>
      </w:pPr>
      <w:r>
        <w:rPr>
          <w:rFonts w:hint="eastAsia" w:ascii="微软雅黑" w:hAnsi="微软雅黑" w:eastAsia="微软雅黑" w:cs="宋体"/>
          <w:bCs/>
          <w:sz w:val="28"/>
          <w:szCs w:val="28"/>
        </w:rPr>
        <w:t>对于仅为无法返校的外招学生开设的线上教学班，任课教师按照</w:t>
      </w:r>
      <w:r>
        <w:rPr>
          <w:rFonts w:ascii="微软雅黑" w:hAnsi="微软雅黑" w:eastAsia="微软雅黑"/>
          <w:bCs/>
          <w:sz w:val="28"/>
          <w:szCs w:val="28"/>
        </w:rPr>
        <w:t>“</w:t>
      </w:r>
      <w:r>
        <w:rPr>
          <w:rFonts w:hint="eastAsia" w:ascii="微软雅黑" w:hAnsi="微软雅黑" w:eastAsia="微软雅黑"/>
          <w:bCs/>
          <w:sz w:val="28"/>
          <w:szCs w:val="28"/>
        </w:rPr>
        <w:t>3+3+N”</w:t>
      </w:r>
      <w:r>
        <w:rPr>
          <w:rFonts w:hint="eastAsia" w:ascii="微软雅黑" w:hAnsi="微软雅黑" w:eastAsia="微软雅黑" w:cs="宋体"/>
          <w:bCs/>
          <w:sz w:val="28"/>
          <w:szCs w:val="28"/>
        </w:rPr>
        <w:t>方案做好线上教学准备，即开学后在第</w:t>
      </w:r>
      <w:r>
        <w:rPr>
          <w:rFonts w:hint="eastAsia" w:ascii="微软雅黑" w:hAnsi="微软雅黑" w:eastAsia="微软雅黑"/>
          <w:bCs/>
          <w:sz w:val="28"/>
          <w:szCs w:val="28"/>
        </w:rPr>
        <w:t>1-3</w:t>
      </w:r>
      <w:r>
        <w:rPr>
          <w:rFonts w:hint="eastAsia" w:ascii="微软雅黑" w:hAnsi="微软雅黑" w:eastAsia="微软雅黑" w:cs="宋体"/>
          <w:bCs/>
          <w:sz w:val="28"/>
          <w:szCs w:val="28"/>
        </w:rPr>
        <w:t>周（</w:t>
      </w:r>
      <w:r>
        <w:rPr>
          <w:rFonts w:hint="eastAsia" w:ascii="微软雅黑" w:hAnsi="微软雅黑" w:eastAsia="微软雅黑"/>
          <w:bCs/>
          <w:sz w:val="28"/>
          <w:szCs w:val="28"/>
        </w:rPr>
        <w:t>8</w:t>
      </w:r>
      <w:r>
        <w:rPr>
          <w:rFonts w:hint="eastAsia" w:ascii="微软雅黑" w:hAnsi="微软雅黑" w:eastAsia="微软雅黑" w:cs="宋体"/>
          <w:bCs/>
          <w:sz w:val="28"/>
          <w:szCs w:val="28"/>
        </w:rPr>
        <w:t>月</w:t>
      </w:r>
      <w:r>
        <w:rPr>
          <w:rFonts w:hint="eastAsia" w:ascii="微软雅黑" w:hAnsi="微软雅黑" w:eastAsia="微软雅黑"/>
          <w:bCs/>
          <w:sz w:val="28"/>
          <w:szCs w:val="28"/>
        </w:rPr>
        <w:t>30</w:t>
      </w:r>
      <w:r>
        <w:rPr>
          <w:rFonts w:hint="eastAsia" w:ascii="微软雅黑" w:hAnsi="微软雅黑" w:eastAsia="微软雅黑" w:cs="宋体"/>
          <w:bCs/>
          <w:sz w:val="28"/>
          <w:szCs w:val="28"/>
        </w:rPr>
        <w:t>日至</w:t>
      </w:r>
      <w:r>
        <w:rPr>
          <w:rFonts w:hint="eastAsia" w:ascii="微软雅黑" w:hAnsi="微软雅黑" w:eastAsia="微软雅黑"/>
          <w:bCs/>
          <w:sz w:val="28"/>
          <w:szCs w:val="28"/>
        </w:rPr>
        <w:t>9</w:t>
      </w:r>
      <w:r>
        <w:rPr>
          <w:rFonts w:hint="eastAsia" w:ascii="微软雅黑" w:hAnsi="微软雅黑" w:eastAsia="微软雅黑" w:cs="宋体"/>
          <w:bCs/>
          <w:sz w:val="28"/>
          <w:szCs w:val="28"/>
        </w:rPr>
        <w:t>月</w:t>
      </w:r>
      <w:r>
        <w:rPr>
          <w:rFonts w:hint="eastAsia" w:ascii="微软雅黑" w:hAnsi="微软雅黑" w:eastAsia="微软雅黑"/>
          <w:bCs/>
          <w:sz w:val="28"/>
          <w:szCs w:val="28"/>
        </w:rPr>
        <w:t>19</w:t>
      </w:r>
      <w:r>
        <w:rPr>
          <w:rFonts w:hint="eastAsia" w:ascii="微软雅黑" w:hAnsi="微软雅黑" w:eastAsia="微软雅黑" w:cs="宋体"/>
          <w:bCs/>
          <w:sz w:val="28"/>
          <w:szCs w:val="28"/>
        </w:rPr>
        <w:t>日）开始实施线上教学，同时要求任课教师认真准备第</w:t>
      </w:r>
      <w:r>
        <w:rPr>
          <w:rFonts w:hint="eastAsia" w:ascii="微软雅黑" w:hAnsi="微软雅黑" w:eastAsia="微软雅黑"/>
          <w:bCs/>
          <w:sz w:val="28"/>
          <w:szCs w:val="28"/>
        </w:rPr>
        <w:t>4-6</w:t>
      </w:r>
      <w:r>
        <w:rPr>
          <w:rFonts w:hint="eastAsia" w:ascii="微软雅黑" w:hAnsi="微软雅黑" w:eastAsia="微软雅黑" w:cs="宋体"/>
          <w:bCs/>
          <w:sz w:val="28"/>
          <w:szCs w:val="28"/>
        </w:rPr>
        <w:t>周（</w:t>
      </w:r>
      <w:r>
        <w:rPr>
          <w:rFonts w:hint="eastAsia" w:ascii="微软雅黑" w:hAnsi="微软雅黑" w:eastAsia="微软雅黑"/>
          <w:bCs/>
          <w:sz w:val="28"/>
          <w:szCs w:val="28"/>
        </w:rPr>
        <w:t>9</w:t>
      </w:r>
      <w:r>
        <w:rPr>
          <w:rFonts w:hint="eastAsia" w:ascii="微软雅黑" w:hAnsi="微软雅黑" w:eastAsia="微软雅黑" w:cs="宋体"/>
          <w:bCs/>
          <w:sz w:val="28"/>
          <w:szCs w:val="28"/>
        </w:rPr>
        <w:t>月</w:t>
      </w:r>
      <w:r>
        <w:rPr>
          <w:rFonts w:hint="eastAsia" w:ascii="微软雅黑" w:hAnsi="微软雅黑" w:eastAsia="微软雅黑"/>
          <w:bCs/>
          <w:sz w:val="28"/>
          <w:szCs w:val="28"/>
        </w:rPr>
        <w:t>20</w:t>
      </w:r>
      <w:r>
        <w:rPr>
          <w:rFonts w:hint="eastAsia" w:ascii="微软雅黑" w:hAnsi="微软雅黑" w:eastAsia="微软雅黑" w:cs="宋体"/>
          <w:bCs/>
          <w:sz w:val="28"/>
          <w:szCs w:val="28"/>
        </w:rPr>
        <w:t>日至</w:t>
      </w:r>
      <w:r>
        <w:rPr>
          <w:rFonts w:hint="eastAsia" w:ascii="微软雅黑" w:hAnsi="微软雅黑" w:eastAsia="微软雅黑"/>
          <w:bCs/>
          <w:sz w:val="28"/>
          <w:szCs w:val="28"/>
        </w:rPr>
        <w:t>10</w:t>
      </w:r>
      <w:r>
        <w:rPr>
          <w:rFonts w:hint="eastAsia" w:ascii="微软雅黑" w:hAnsi="微软雅黑" w:eastAsia="微软雅黑" w:cs="宋体"/>
          <w:bCs/>
          <w:sz w:val="28"/>
          <w:szCs w:val="28"/>
        </w:rPr>
        <w:t>月</w:t>
      </w:r>
      <w:r>
        <w:rPr>
          <w:rFonts w:hint="eastAsia" w:ascii="微软雅黑" w:hAnsi="微软雅黑" w:eastAsia="微软雅黑"/>
          <w:bCs/>
          <w:sz w:val="28"/>
          <w:szCs w:val="28"/>
        </w:rPr>
        <w:t>10</w:t>
      </w:r>
      <w:r>
        <w:rPr>
          <w:rFonts w:hint="eastAsia" w:ascii="微软雅黑" w:hAnsi="微软雅黑" w:eastAsia="微软雅黑" w:cs="宋体"/>
          <w:bCs/>
          <w:sz w:val="28"/>
          <w:szCs w:val="28"/>
        </w:rPr>
        <w:t>日）课程所需教学资源。若学生返校时间确定，线上教学时长为</w:t>
      </w:r>
      <w:r>
        <w:rPr>
          <w:rFonts w:hint="eastAsia" w:ascii="微软雅黑" w:hAnsi="微软雅黑" w:eastAsia="微软雅黑"/>
          <w:bCs/>
          <w:sz w:val="28"/>
          <w:szCs w:val="28"/>
        </w:rPr>
        <w:t>8</w:t>
      </w:r>
      <w:r>
        <w:rPr>
          <w:rFonts w:hint="eastAsia" w:ascii="微软雅黑" w:hAnsi="微软雅黑" w:eastAsia="微软雅黑" w:cs="宋体"/>
          <w:bCs/>
          <w:sz w:val="28"/>
          <w:szCs w:val="28"/>
        </w:rPr>
        <w:t>月</w:t>
      </w:r>
      <w:r>
        <w:rPr>
          <w:rFonts w:hint="eastAsia" w:ascii="微软雅黑" w:hAnsi="微软雅黑" w:eastAsia="微软雅黑"/>
          <w:bCs/>
          <w:sz w:val="28"/>
          <w:szCs w:val="28"/>
        </w:rPr>
        <w:t>30</w:t>
      </w:r>
      <w:r>
        <w:rPr>
          <w:rFonts w:hint="eastAsia" w:ascii="微软雅黑" w:hAnsi="微软雅黑" w:eastAsia="微软雅黑" w:cs="宋体"/>
          <w:bCs/>
          <w:sz w:val="28"/>
          <w:szCs w:val="28"/>
        </w:rPr>
        <w:t>日至返校日期前该课程的课时数。</w:t>
      </w:r>
    </w:p>
    <w:p>
      <w:pPr>
        <w:ind w:firstLine="560" w:firstLineChars="200"/>
        <w:rPr>
          <w:rFonts w:ascii="微软雅黑" w:hAnsi="微软雅黑" w:eastAsia="微软雅黑" w:cs="宋体"/>
          <w:bCs/>
          <w:sz w:val="28"/>
          <w:szCs w:val="28"/>
        </w:rPr>
      </w:pPr>
      <w:r>
        <w:rPr>
          <w:rFonts w:hint="eastAsia" w:ascii="微软雅黑" w:hAnsi="微软雅黑" w:eastAsia="微软雅黑" w:cs="宋体"/>
          <w:bCs/>
          <w:sz w:val="28"/>
          <w:szCs w:val="28"/>
        </w:rPr>
        <w:t>任课教师要根据所授课程的具体情况并充分借助</w:t>
      </w:r>
      <w:r>
        <w:rPr>
          <w:rFonts w:ascii="微软雅黑" w:hAnsi="微软雅黑" w:eastAsia="微软雅黑" w:cs="宋体"/>
          <w:bCs/>
          <w:sz w:val="28"/>
          <w:szCs w:val="28"/>
        </w:rPr>
        <w:t>“</w:t>
      </w:r>
      <w:r>
        <w:rPr>
          <w:rFonts w:hint="eastAsia" w:ascii="微软雅黑" w:hAnsi="微软雅黑" w:eastAsia="微软雅黑" w:cs="宋体"/>
          <w:bCs/>
          <w:sz w:val="28"/>
          <w:szCs w:val="28"/>
        </w:rPr>
        <w:t>雨课堂</w:t>
      </w:r>
      <w:r>
        <w:rPr>
          <w:rFonts w:ascii="微软雅黑" w:hAnsi="微软雅黑" w:eastAsia="微软雅黑" w:cs="宋体"/>
          <w:bCs/>
          <w:sz w:val="28"/>
          <w:szCs w:val="28"/>
        </w:rPr>
        <w:t>”</w:t>
      </w:r>
      <w:r>
        <w:rPr>
          <w:rFonts w:hint="eastAsia" w:ascii="微软雅黑" w:hAnsi="微软雅黑" w:eastAsia="微软雅黑" w:cs="宋体"/>
          <w:bCs/>
          <w:sz w:val="28"/>
          <w:szCs w:val="28"/>
        </w:rPr>
        <w:t>平台师生选课数据信息班级匹配功能，并选择合适的线上教学平台以及适宜的线上教学方式，包括教学单位和任课教师自选自荐的可记录、可留存学习进程的其他线上教学平台和系统予以公告、公布。具体教学形式由任课教师根据课程实际情况择优选用，鼓励任课教师优先使用</w:t>
      </w:r>
      <w:r>
        <w:rPr>
          <w:rFonts w:ascii="微软雅黑" w:hAnsi="微软雅黑" w:eastAsia="微软雅黑" w:cs="宋体"/>
          <w:bCs/>
          <w:sz w:val="28"/>
          <w:szCs w:val="28"/>
        </w:rPr>
        <w:t>“</w:t>
      </w:r>
      <w:r>
        <w:rPr>
          <w:rFonts w:hint="eastAsia" w:ascii="微软雅黑" w:hAnsi="微软雅黑" w:eastAsia="微软雅黑" w:cs="宋体"/>
          <w:bCs/>
          <w:sz w:val="28"/>
          <w:szCs w:val="28"/>
        </w:rPr>
        <w:t>国家精品在线开放课程</w:t>
      </w:r>
      <w:r>
        <w:rPr>
          <w:rFonts w:ascii="微软雅黑" w:hAnsi="微软雅黑" w:eastAsia="微软雅黑" w:cs="宋体"/>
          <w:bCs/>
          <w:sz w:val="28"/>
          <w:szCs w:val="28"/>
        </w:rPr>
        <w:t>”</w:t>
      </w:r>
      <w:r>
        <w:rPr>
          <w:rFonts w:hint="eastAsia" w:ascii="微软雅黑" w:hAnsi="微软雅黑" w:eastAsia="微软雅黑" w:cs="宋体"/>
          <w:bCs/>
          <w:sz w:val="28"/>
          <w:szCs w:val="28"/>
        </w:rPr>
        <w:t>资源进行教学。</w:t>
      </w:r>
    </w:p>
    <w:p>
      <w:pPr>
        <w:ind w:firstLine="560" w:firstLineChars="200"/>
        <w:rPr>
          <w:rFonts w:ascii="微软雅黑" w:hAnsi="微软雅黑" w:eastAsia="微软雅黑" w:cs="宋体"/>
          <w:bCs/>
          <w:sz w:val="28"/>
          <w:szCs w:val="28"/>
        </w:rPr>
      </w:pPr>
      <w:r>
        <w:rPr>
          <w:rFonts w:hint="eastAsia" w:ascii="微软雅黑" w:hAnsi="微软雅黑" w:eastAsia="微软雅黑" w:cs="宋体"/>
          <w:bCs/>
          <w:sz w:val="28"/>
          <w:szCs w:val="28"/>
        </w:rPr>
        <w:t>采取线下课堂教学与线上教学同步的教学形式的任课教师，应紧紧围绕课程教学大纲，落实好课程教学大纲与教学方案的调整优化，根据课程性质分类做好教学设计。</w:t>
      </w:r>
    </w:p>
    <w:p>
      <w:pPr>
        <w:spacing w:before="120" w:beforeLines="50" w:line="360" w:lineRule="auto"/>
        <w:ind w:left="630" w:leftChars="300"/>
        <w:jc w:val="left"/>
        <w:outlineLvl w:val="1"/>
        <w:rPr>
          <w:rFonts w:ascii="微软雅黑" w:hAnsi="微软雅黑" w:eastAsia="微软雅黑"/>
          <w:b/>
          <w:bCs/>
          <w:sz w:val="28"/>
          <w:szCs w:val="28"/>
          <w:lang w:val="zh-TW"/>
        </w:rPr>
      </w:pPr>
      <w:r>
        <w:rPr>
          <w:rFonts w:hint="eastAsia" w:ascii="微软雅黑" w:hAnsi="微软雅黑" w:eastAsia="微软雅黑"/>
          <w:b/>
          <w:bCs/>
          <w:sz w:val="28"/>
          <w:szCs w:val="28"/>
          <w:lang w:val="zh-TW"/>
        </w:rPr>
        <w:t>6、线上教学培训</w:t>
      </w:r>
    </w:p>
    <w:p>
      <w:pPr>
        <w:ind w:firstLine="560" w:firstLineChars="200"/>
        <w:rPr>
          <w:rFonts w:ascii="微软雅黑" w:hAnsi="微软雅黑" w:eastAsia="微软雅黑" w:cs="宋体"/>
          <w:bCs/>
          <w:sz w:val="28"/>
          <w:szCs w:val="28"/>
        </w:rPr>
      </w:pPr>
      <w:r>
        <w:rPr>
          <w:rFonts w:hint="eastAsia" w:ascii="微软雅黑" w:hAnsi="微软雅黑" w:eastAsia="微软雅黑" w:cs="宋体"/>
          <w:bCs/>
          <w:sz w:val="28"/>
          <w:szCs w:val="28"/>
        </w:rPr>
        <w:t>有课程授课任务但不熟悉线上教学工具且未参加过线上教学技术培训的任课教师，应密切关注学校网络与教育技术中心教学技术培训通知，在学校开学前做好线上教学技术培训工作。</w:t>
      </w:r>
      <w:r>
        <w:rPr>
          <w:rFonts w:ascii="微软雅黑" w:hAnsi="微软雅黑" w:eastAsia="微软雅黑" w:cs="宋体"/>
          <w:bCs/>
          <w:sz w:val="28"/>
          <w:szCs w:val="28"/>
        </w:rPr>
        <w:t xml:space="preserve"> </w:t>
      </w:r>
    </w:p>
    <w:p>
      <w:pPr>
        <w:spacing w:line="192" w:lineRule="auto"/>
        <w:rPr>
          <w:rFonts w:ascii="微软雅黑" w:hAnsi="微软雅黑" w:eastAsia="微软雅黑" w:cstheme="minorBidi"/>
          <w:color w:val="auto"/>
          <w:sz w:val="28"/>
          <w:szCs w:val="28"/>
        </w:rPr>
      </w:pPr>
    </w:p>
    <w:p>
      <w:pPr>
        <w:spacing w:line="360" w:lineRule="auto"/>
        <w:ind w:firstLine="560" w:firstLineChars="200"/>
        <w:rPr>
          <w:rFonts w:ascii="微软雅黑" w:hAnsi="微软雅黑" w:eastAsia="微软雅黑"/>
          <w:b/>
          <w:bCs/>
          <w:sz w:val="28"/>
          <w:szCs w:val="28"/>
        </w:rPr>
      </w:pPr>
      <w:r>
        <w:rPr>
          <w:rFonts w:hint="eastAsia" w:ascii="微软雅黑" w:hAnsi="微软雅黑" w:eastAsia="微软雅黑" w:cstheme="minorBidi"/>
          <w:color w:val="auto"/>
          <w:sz w:val="28"/>
          <w:szCs w:val="28"/>
        </w:rPr>
        <w:t xml:space="preserve"> </w:t>
      </w:r>
      <w:r>
        <w:rPr>
          <w:rFonts w:ascii="微软雅黑" w:hAnsi="微软雅黑" w:eastAsia="微软雅黑" w:cstheme="minorBidi"/>
          <w:b/>
          <w:bCs/>
          <w:color w:val="auto"/>
          <w:sz w:val="28"/>
          <w:szCs w:val="28"/>
        </w:rPr>
        <w:t>7</w:t>
      </w:r>
      <w:r>
        <w:rPr>
          <w:rFonts w:hint="eastAsia" w:ascii="微软雅黑" w:hAnsi="微软雅黑" w:eastAsia="微软雅黑" w:cstheme="minorBidi"/>
          <w:b/>
          <w:bCs/>
          <w:color w:val="auto"/>
          <w:sz w:val="28"/>
          <w:szCs w:val="28"/>
        </w:rPr>
        <w:t>、</w:t>
      </w:r>
      <w:r>
        <w:rPr>
          <w:rFonts w:hint="eastAsia" w:ascii="微软雅黑" w:hAnsi="微软雅黑" w:eastAsia="微软雅黑" w:cs="宋体"/>
          <w:b/>
          <w:bCs/>
          <w:sz w:val="28"/>
          <w:szCs w:val="28"/>
        </w:rPr>
        <w:t>教</w:t>
      </w:r>
      <w:r>
        <w:rPr>
          <w:rFonts w:hint="eastAsia" w:ascii="微软雅黑" w:hAnsi="微软雅黑" w:eastAsia="微软雅黑" w:cs="宋体"/>
          <w:b/>
          <w:sz w:val="28"/>
          <w:szCs w:val="28"/>
        </w:rPr>
        <w:t>学过程要求</w:t>
      </w:r>
    </w:p>
    <w:p>
      <w:pPr>
        <w:ind w:firstLine="560" w:firstLineChars="200"/>
        <w:rPr>
          <w:rFonts w:ascii="微软雅黑" w:hAnsi="微软雅黑" w:eastAsia="微软雅黑" w:cs="宋体"/>
          <w:bCs/>
          <w:sz w:val="28"/>
          <w:szCs w:val="28"/>
        </w:rPr>
      </w:pPr>
      <w:r>
        <w:rPr>
          <w:rFonts w:hint="eastAsia" w:ascii="微软雅黑" w:hAnsi="微软雅黑" w:eastAsia="微软雅黑" w:cs="宋体"/>
          <w:bCs/>
          <w:sz w:val="28"/>
          <w:szCs w:val="28"/>
        </w:rPr>
        <w:t>教学过程中，任课教师要探索多样化的课程学习指导和学习评价方式，应及时跟踪学生的学习进度，关注学生的学习情况，组织答疑，保质保量完成好疫情防控期间的教学任务。鼓励任课教师采用网络直播或视频录播的方式授课，以推动学习方式变革，提高教学效率、完成教学任务。</w:t>
      </w:r>
      <w:r>
        <w:rPr>
          <w:rFonts w:ascii="微软雅黑" w:hAnsi="微软雅黑" w:eastAsia="微软雅黑" w:cs="宋体"/>
          <w:bCs/>
          <w:sz w:val="28"/>
          <w:szCs w:val="28"/>
        </w:rPr>
        <w:t xml:space="preserve"> </w:t>
      </w:r>
    </w:p>
    <w:p>
      <w:pPr>
        <w:ind w:firstLine="560" w:firstLineChars="200"/>
        <w:rPr>
          <w:rFonts w:ascii="微软雅黑" w:hAnsi="微软雅黑" w:eastAsia="微软雅黑" w:cs="宋体"/>
          <w:bCs/>
          <w:sz w:val="28"/>
          <w:szCs w:val="28"/>
        </w:rPr>
      </w:pPr>
      <w:r>
        <w:rPr>
          <w:rFonts w:hint="eastAsia" w:ascii="微软雅黑" w:hAnsi="微软雅黑" w:eastAsia="微软雅黑" w:cs="宋体"/>
          <w:bCs/>
          <w:sz w:val="28"/>
          <w:szCs w:val="28"/>
        </w:rPr>
        <w:t>任课教师必须严格课程成绩考核，通过在线工具布置在线作业，进行在线测试等学习考核，形成详细的过程性教学、学习、考核记录，并将此作为教学检查佐证材料。对于不具备线上学习条件的学生，及时与任课教师联系协商解决方案，可采取视频回看等灵活学习方式，应尽力为确有困难的学生提供帮扶。</w:t>
      </w:r>
    </w:p>
    <w:p>
      <w:pPr>
        <w:ind w:firstLine="560" w:firstLineChars="200"/>
        <w:rPr>
          <w:rFonts w:ascii="微软雅黑" w:hAnsi="微软雅黑" w:eastAsia="微软雅黑" w:cs="宋体"/>
          <w:bCs/>
          <w:sz w:val="28"/>
          <w:szCs w:val="28"/>
        </w:rPr>
      </w:pPr>
      <w:r>
        <w:rPr>
          <w:rFonts w:hint="eastAsia" w:ascii="微软雅黑" w:hAnsi="微软雅黑" w:eastAsia="微软雅黑" w:cs="宋体"/>
          <w:b/>
          <w:color w:val="FF0000"/>
          <w:sz w:val="28"/>
          <w:szCs w:val="28"/>
        </w:rPr>
        <w:t>为确保本科生课程学习时间不冲突，授课时间严格按照学校</w:t>
      </w:r>
      <w:r>
        <w:rPr>
          <w:rFonts w:ascii="微软雅黑" w:hAnsi="微软雅黑" w:eastAsia="微软雅黑" w:cs="宋体"/>
          <w:b/>
          <w:color w:val="FF0000"/>
          <w:sz w:val="28"/>
          <w:szCs w:val="28"/>
        </w:rPr>
        <w:t>2021-2022</w:t>
      </w:r>
      <w:r>
        <w:rPr>
          <w:rFonts w:hint="eastAsia" w:ascii="微软雅黑" w:hAnsi="微软雅黑" w:eastAsia="微软雅黑" w:cs="宋体"/>
          <w:b/>
          <w:color w:val="FF0000"/>
          <w:sz w:val="28"/>
          <w:szCs w:val="28"/>
        </w:rPr>
        <w:t>学年秋季学期教学时间</w:t>
      </w:r>
      <w:r>
        <w:rPr>
          <w:rFonts w:hint="eastAsia" w:ascii="微软雅黑" w:hAnsi="微软雅黑" w:eastAsia="微软雅黑" w:cs="宋体"/>
          <w:bCs/>
          <w:sz w:val="28"/>
          <w:szCs w:val="28"/>
        </w:rPr>
        <w:t>进行，若有调整和变更，任课教师需提前告知学生。</w:t>
      </w:r>
    </w:p>
    <w:p>
      <w:pPr>
        <w:rPr>
          <w:rFonts w:ascii="微软雅黑" w:hAnsi="微软雅黑" w:eastAsia="微软雅黑" w:cs="宋体"/>
          <w:bCs/>
          <w:sz w:val="24"/>
          <w:szCs w:val="24"/>
        </w:rPr>
      </w:pPr>
    </w:p>
    <w:p>
      <w:pPr>
        <w:rPr>
          <w:rFonts w:ascii="微软雅黑" w:hAnsi="微软雅黑" w:eastAsia="微软雅黑" w:cs="宋体"/>
          <w:bCs/>
          <w:sz w:val="24"/>
          <w:szCs w:val="24"/>
        </w:rPr>
      </w:pPr>
      <w:r>
        <w:rPr>
          <w:rFonts w:hint="eastAsia" w:ascii="微软雅黑" w:hAnsi="微软雅黑" w:eastAsia="微软雅黑" w:cs="宋体"/>
          <w:bCs/>
          <w:sz w:val="24"/>
          <w:szCs w:val="24"/>
        </w:rPr>
        <w:t>附件1：《关于下发</w:t>
      </w:r>
      <w:r>
        <w:rPr>
          <w:rFonts w:ascii="微软雅黑" w:hAnsi="微软雅黑" w:eastAsia="微软雅黑" w:cs="宋体"/>
          <w:bCs/>
          <w:sz w:val="24"/>
          <w:szCs w:val="24"/>
        </w:rPr>
        <w:t>2021-2022</w:t>
      </w:r>
      <w:r>
        <w:rPr>
          <w:rFonts w:hint="eastAsia" w:ascii="微软雅黑" w:hAnsi="微软雅黑" w:eastAsia="微软雅黑" w:cs="宋体"/>
          <w:bCs/>
          <w:sz w:val="24"/>
          <w:szCs w:val="24"/>
        </w:rPr>
        <w:t>学年秋季学期教师教学工作指引并提交本科课程教学形式统计情况的通知》</w:t>
      </w:r>
    </w:p>
    <w:p>
      <w:pPr>
        <w:rPr>
          <w:rFonts w:ascii="微软雅黑" w:hAnsi="微软雅黑" w:eastAsia="微软雅黑" w:cs="宋体"/>
          <w:bCs/>
          <w:sz w:val="24"/>
          <w:szCs w:val="24"/>
        </w:rPr>
      </w:pPr>
      <w:r>
        <w:rPr>
          <w:rFonts w:hint="eastAsia" w:ascii="微软雅黑" w:hAnsi="微软雅黑" w:eastAsia="微软雅黑" w:cs="宋体"/>
          <w:bCs/>
          <w:sz w:val="24"/>
          <w:szCs w:val="24"/>
        </w:rPr>
        <w:t>附件</w:t>
      </w:r>
      <w:r>
        <w:rPr>
          <w:rFonts w:ascii="微软雅黑" w:hAnsi="微软雅黑" w:eastAsia="微软雅黑" w:cs="宋体"/>
          <w:bCs/>
          <w:sz w:val="24"/>
          <w:szCs w:val="24"/>
        </w:rPr>
        <w:t>1-1</w:t>
      </w:r>
      <w:r>
        <w:rPr>
          <w:rFonts w:hint="eastAsia" w:ascii="微软雅黑" w:hAnsi="微软雅黑" w:eastAsia="微软雅黑" w:cs="宋体"/>
          <w:bCs/>
          <w:sz w:val="24"/>
          <w:szCs w:val="24"/>
        </w:rPr>
        <w:t>《暨南大学</w:t>
      </w:r>
      <w:r>
        <w:rPr>
          <w:rFonts w:ascii="微软雅黑" w:hAnsi="微软雅黑" w:eastAsia="微软雅黑" w:cs="宋体"/>
          <w:bCs/>
          <w:sz w:val="24"/>
          <w:szCs w:val="24"/>
        </w:rPr>
        <w:t>2021-2022</w:t>
      </w:r>
      <w:r>
        <w:rPr>
          <w:rFonts w:hint="eastAsia" w:ascii="微软雅黑" w:hAnsi="微软雅黑" w:eastAsia="微软雅黑" w:cs="宋体"/>
          <w:bCs/>
          <w:sz w:val="24"/>
          <w:szCs w:val="24"/>
        </w:rPr>
        <w:t>学年秋季学期教师教学工作指引（全日制本科教学）》</w:t>
      </w:r>
    </w:p>
    <w:p>
      <w:pPr>
        <w:rPr>
          <w:rFonts w:ascii="微软雅黑" w:hAnsi="微软雅黑" w:eastAsia="微软雅黑" w:cs="宋体"/>
          <w:bCs/>
          <w:sz w:val="24"/>
          <w:szCs w:val="24"/>
        </w:rPr>
      </w:pPr>
      <w:r>
        <w:rPr>
          <w:rFonts w:hint="eastAsia" w:ascii="微软雅黑" w:hAnsi="微软雅黑" w:eastAsia="微软雅黑" w:cs="宋体"/>
          <w:bCs/>
          <w:sz w:val="24"/>
          <w:szCs w:val="24"/>
        </w:rPr>
        <w:t>附件</w:t>
      </w:r>
      <w:r>
        <w:rPr>
          <w:rFonts w:ascii="微软雅黑" w:hAnsi="微软雅黑" w:eastAsia="微软雅黑" w:cs="宋体"/>
          <w:bCs/>
          <w:sz w:val="24"/>
          <w:szCs w:val="24"/>
        </w:rPr>
        <w:t>1-2.</w:t>
      </w:r>
      <w:r>
        <w:rPr>
          <w:rFonts w:hint="eastAsia" w:ascii="微软雅黑" w:hAnsi="微软雅黑" w:eastAsia="微软雅黑" w:cs="宋体"/>
          <w:bCs/>
          <w:sz w:val="24"/>
          <w:szCs w:val="24"/>
        </w:rPr>
        <w:t>《</w:t>
      </w:r>
      <w:r>
        <w:rPr>
          <w:rFonts w:ascii="微软雅黑" w:hAnsi="微软雅黑" w:eastAsia="微软雅黑" w:cs="宋体"/>
          <w:bCs/>
          <w:sz w:val="24"/>
          <w:szCs w:val="24"/>
        </w:rPr>
        <w:t>2021-2022</w:t>
      </w:r>
      <w:r>
        <w:rPr>
          <w:rFonts w:hint="eastAsia" w:ascii="微软雅黑" w:hAnsi="微软雅黑" w:eastAsia="微软雅黑" w:cs="宋体"/>
          <w:bCs/>
          <w:sz w:val="24"/>
          <w:szCs w:val="24"/>
        </w:rPr>
        <w:t>学年秋季学期本科生课程教学任务》</w:t>
      </w:r>
    </w:p>
    <w:p>
      <w:pPr>
        <w:rPr>
          <w:rFonts w:ascii="微软雅黑" w:hAnsi="微软雅黑" w:eastAsia="微软雅黑" w:cs="宋体"/>
          <w:bCs/>
          <w:sz w:val="24"/>
          <w:szCs w:val="24"/>
        </w:rPr>
      </w:pPr>
      <w:r>
        <w:rPr>
          <w:rFonts w:hint="eastAsia" w:ascii="微软雅黑" w:hAnsi="微软雅黑" w:eastAsia="微软雅黑" w:cs="宋体"/>
          <w:bCs/>
          <w:sz w:val="24"/>
          <w:szCs w:val="24"/>
        </w:rPr>
        <w:t>附件</w:t>
      </w:r>
      <w:r>
        <w:rPr>
          <w:rFonts w:ascii="微软雅黑" w:hAnsi="微软雅黑" w:eastAsia="微软雅黑" w:cs="宋体"/>
          <w:bCs/>
          <w:sz w:val="24"/>
          <w:szCs w:val="24"/>
        </w:rPr>
        <w:t>1-3.</w:t>
      </w:r>
      <w:r>
        <w:rPr>
          <w:rFonts w:hint="eastAsia" w:ascii="微软雅黑" w:hAnsi="微软雅黑" w:eastAsia="微软雅黑" w:cs="宋体"/>
          <w:bCs/>
          <w:sz w:val="24"/>
          <w:szCs w:val="24"/>
        </w:rPr>
        <w:t>《教学形式维护、查看、统计操作手册》</w:t>
      </w:r>
    </w:p>
    <w:p>
      <w:pPr>
        <w:spacing w:line="192" w:lineRule="auto"/>
        <w:rPr>
          <w:rFonts w:ascii="微软雅黑" w:hAnsi="微软雅黑" w:eastAsia="微软雅黑" w:cstheme="minorBidi"/>
          <w:color w:val="auto"/>
          <w:sz w:val="24"/>
          <w:szCs w:val="24"/>
        </w:rPr>
      </w:pPr>
      <w:r>
        <w:rPr>
          <w:rFonts w:hint="eastAsia" w:ascii="微软雅黑" w:hAnsi="微软雅黑" w:eastAsia="微软雅黑" w:cstheme="minorBidi"/>
          <w:color w:val="auto"/>
          <w:sz w:val="24"/>
          <w:szCs w:val="24"/>
        </w:rPr>
        <w:t>附件</w:t>
      </w:r>
      <w:r>
        <w:rPr>
          <w:rFonts w:ascii="微软雅黑" w:hAnsi="微软雅黑" w:eastAsia="微软雅黑" w:cstheme="minorBidi"/>
          <w:color w:val="auto"/>
          <w:sz w:val="24"/>
          <w:szCs w:val="24"/>
        </w:rPr>
        <w:t>2</w:t>
      </w:r>
      <w:r>
        <w:rPr>
          <w:rFonts w:hint="eastAsia" w:ascii="微软雅黑" w:hAnsi="微软雅黑" w:eastAsia="微软雅黑" w:cstheme="minorBidi"/>
          <w:color w:val="auto"/>
          <w:sz w:val="24"/>
          <w:szCs w:val="24"/>
        </w:rPr>
        <w:t>：暨南大学</w:t>
      </w:r>
      <w:r>
        <w:rPr>
          <w:rFonts w:ascii="微软雅黑" w:hAnsi="微软雅黑" w:eastAsia="微软雅黑" w:cstheme="minorBidi"/>
          <w:color w:val="auto"/>
          <w:sz w:val="24"/>
          <w:szCs w:val="24"/>
        </w:rPr>
        <w:t>2021-2022</w:t>
      </w:r>
      <w:r>
        <w:rPr>
          <w:rFonts w:hint="eastAsia" w:ascii="微软雅黑" w:hAnsi="微软雅黑" w:eastAsia="微软雅黑" w:cstheme="minorBidi"/>
          <w:color w:val="auto"/>
          <w:sz w:val="24"/>
          <w:szCs w:val="24"/>
        </w:rPr>
        <w:t>学年秋季学期全日制本科生开学工作指引</w:t>
      </w:r>
    </w:p>
    <w:p>
      <w:pPr>
        <w:spacing w:line="192" w:lineRule="auto"/>
        <w:rPr>
          <w:rFonts w:ascii="微软雅黑" w:hAnsi="微软雅黑" w:eastAsia="微软雅黑" w:cstheme="minorBidi"/>
          <w:color w:val="auto"/>
          <w:sz w:val="24"/>
          <w:szCs w:val="24"/>
        </w:rPr>
      </w:pPr>
      <w:r>
        <w:rPr>
          <w:rFonts w:hint="eastAsia" w:ascii="微软雅黑" w:hAnsi="微软雅黑" w:eastAsia="微软雅黑" w:cstheme="minorBidi"/>
          <w:color w:val="auto"/>
          <w:sz w:val="24"/>
          <w:szCs w:val="24"/>
        </w:rPr>
        <w:t>附件</w:t>
      </w:r>
      <w:r>
        <w:rPr>
          <w:rFonts w:ascii="微软雅黑" w:hAnsi="微软雅黑" w:eastAsia="微软雅黑" w:cstheme="minorBidi"/>
          <w:color w:val="auto"/>
          <w:sz w:val="24"/>
          <w:szCs w:val="24"/>
        </w:rPr>
        <w:t>2-2</w:t>
      </w:r>
      <w:r>
        <w:rPr>
          <w:rFonts w:hint="eastAsia" w:ascii="微软雅黑" w:hAnsi="微软雅黑" w:eastAsia="微软雅黑" w:cstheme="minorBidi"/>
          <w:color w:val="auto"/>
          <w:sz w:val="24"/>
          <w:szCs w:val="24"/>
        </w:rPr>
        <w:t>：学生教学形式查看指引</w:t>
      </w:r>
    </w:p>
    <w:p>
      <w:pPr>
        <w:widowControl/>
        <w:spacing w:before="210" w:after="210" w:line="432" w:lineRule="atLeast"/>
        <w:ind w:right="560" w:firstLine="6860" w:firstLineChars="2450"/>
        <w:rPr>
          <w:rFonts w:ascii="微软雅黑" w:hAnsi="微软雅黑" w:eastAsia="微软雅黑"/>
          <w:sz w:val="28"/>
          <w:szCs w:val="28"/>
        </w:rPr>
      </w:pPr>
    </w:p>
    <w:p>
      <w:pPr>
        <w:widowControl/>
        <w:spacing w:before="210" w:after="210" w:line="432" w:lineRule="atLeast"/>
        <w:ind w:right="560" w:firstLine="6860" w:firstLineChars="2450"/>
        <w:rPr>
          <w:rFonts w:ascii="微软雅黑" w:hAnsi="微软雅黑" w:eastAsia="微软雅黑"/>
          <w:sz w:val="28"/>
          <w:szCs w:val="28"/>
        </w:rPr>
      </w:pPr>
    </w:p>
    <w:p>
      <w:pPr>
        <w:widowControl/>
        <w:spacing w:before="210" w:after="210" w:line="432" w:lineRule="atLeast"/>
        <w:ind w:right="560" w:firstLine="6860" w:firstLineChars="2450"/>
        <w:rPr>
          <w:rFonts w:ascii="微软雅黑" w:hAnsi="微软雅黑" w:eastAsia="微软雅黑"/>
          <w:sz w:val="28"/>
          <w:szCs w:val="28"/>
        </w:rPr>
      </w:pPr>
      <w:r>
        <w:rPr>
          <w:rFonts w:hint="eastAsia" w:ascii="微软雅黑" w:hAnsi="微软雅黑" w:eastAsia="微软雅黑"/>
          <w:sz w:val="28"/>
          <w:szCs w:val="28"/>
        </w:rPr>
        <w:t>外国语学院教科办</w:t>
      </w:r>
    </w:p>
    <w:p>
      <w:pPr>
        <w:widowControl/>
        <w:spacing w:before="210" w:after="210" w:line="432" w:lineRule="atLeast"/>
        <w:ind w:left="6720" w:leftChars="3200"/>
        <w:jc w:val="left"/>
        <w:rPr>
          <w:rFonts w:ascii="微软雅黑" w:hAnsi="微软雅黑" w:eastAsia="微软雅黑"/>
          <w:sz w:val="28"/>
          <w:szCs w:val="28"/>
        </w:rPr>
      </w:pPr>
      <w:r>
        <w:rPr>
          <w:rFonts w:hint="eastAsia" w:ascii="微软雅黑" w:hAnsi="微软雅黑" w:eastAsia="微软雅黑"/>
          <w:sz w:val="28"/>
          <w:szCs w:val="28"/>
        </w:rPr>
        <w:t>202</w:t>
      </w:r>
      <w:r>
        <w:rPr>
          <w:rFonts w:ascii="微软雅黑" w:hAnsi="微软雅黑" w:eastAsia="微软雅黑"/>
          <w:sz w:val="28"/>
          <w:szCs w:val="28"/>
        </w:rPr>
        <w:t>1</w:t>
      </w:r>
      <w:r>
        <w:rPr>
          <w:rFonts w:hint="eastAsia" w:ascii="微软雅黑" w:hAnsi="微软雅黑" w:eastAsia="微软雅黑"/>
          <w:sz w:val="28"/>
          <w:szCs w:val="28"/>
        </w:rPr>
        <w:t>年</w:t>
      </w:r>
      <w:r>
        <w:rPr>
          <w:rFonts w:ascii="微软雅黑" w:hAnsi="微软雅黑" w:eastAsia="微软雅黑"/>
          <w:sz w:val="28"/>
          <w:szCs w:val="28"/>
        </w:rPr>
        <w:t>8</w:t>
      </w:r>
      <w:r>
        <w:rPr>
          <w:rFonts w:hint="eastAsia" w:ascii="微软雅黑" w:hAnsi="微软雅黑" w:eastAsia="微软雅黑"/>
          <w:sz w:val="28"/>
          <w:szCs w:val="28"/>
        </w:rPr>
        <w:t>月2</w:t>
      </w:r>
      <w:r>
        <w:rPr>
          <w:rFonts w:ascii="微软雅黑" w:hAnsi="微软雅黑" w:eastAsia="微软雅黑"/>
          <w:sz w:val="28"/>
          <w:szCs w:val="28"/>
        </w:rPr>
        <w:t>2</w:t>
      </w:r>
      <w:r>
        <w:rPr>
          <w:rFonts w:hint="eastAsia" w:ascii="微软雅黑" w:hAnsi="微软雅黑" w:eastAsia="微软雅黑"/>
          <w:sz w:val="28"/>
          <w:szCs w:val="28"/>
        </w:rPr>
        <w:t>日</w:t>
      </w:r>
    </w:p>
    <w:sectPr>
      <w:footerReference r:id="rId3" w:type="default"/>
      <w:pgSz w:w="11900" w:h="16840"/>
      <w:pgMar w:top="850" w:right="850" w:bottom="850" w:left="1134" w:header="851" w:footer="567"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Arial"/>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roma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5538582"/>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CE"/>
    <w:rsid w:val="00013943"/>
    <w:rsid w:val="00042FA2"/>
    <w:rsid w:val="00082609"/>
    <w:rsid w:val="000E24DA"/>
    <w:rsid w:val="001725F6"/>
    <w:rsid w:val="001D1A32"/>
    <w:rsid w:val="001E7E10"/>
    <w:rsid w:val="0023177C"/>
    <w:rsid w:val="00234E8B"/>
    <w:rsid w:val="00260F3B"/>
    <w:rsid w:val="002755CE"/>
    <w:rsid w:val="0029436C"/>
    <w:rsid w:val="002C4424"/>
    <w:rsid w:val="00355952"/>
    <w:rsid w:val="00356D3B"/>
    <w:rsid w:val="003D251C"/>
    <w:rsid w:val="004074C6"/>
    <w:rsid w:val="00422D4B"/>
    <w:rsid w:val="00427D79"/>
    <w:rsid w:val="00495CB4"/>
    <w:rsid w:val="004A02FB"/>
    <w:rsid w:val="004C28CB"/>
    <w:rsid w:val="00521CCB"/>
    <w:rsid w:val="00552707"/>
    <w:rsid w:val="00564460"/>
    <w:rsid w:val="005A6C93"/>
    <w:rsid w:val="005B3A3D"/>
    <w:rsid w:val="005B462A"/>
    <w:rsid w:val="005D3A41"/>
    <w:rsid w:val="00636798"/>
    <w:rsid w:val="006676C7"/>
    <w:rsid w:val="006B433D"/>
    <w:rsid w:val="0070734A"/>
    <w:rsid w:val="00722AD3"/>
    <w:rsid w:val="0079733D"/>
    <w:rsid w:val="007A4578"/>
    <w:rsid w:val="00811C12"/>
    <w:rsid w:val="00865772"/>
    <w:rsid w:val="008C7A54"/>
    <w:rsid w:val="008E4705"/>
    <w:rsid w:val="008E5037"/>
    <w:rsid w:val="00907907"/>
    <w:rsid w:val="00914BED"/>
    <w:rsid w:val="009169F4"/>
    <w:rsid w:val="00941143"/>
    <w:rsid w:val="009446C7"/>
    <w:rsid w:val="00956888"/>
    <w:rsid w:val="00977269"/>
    <w:rsid w:val="00980CB5"/>
    <w:rsid w:val="00994570"/>
    <w:rsid w:val="009B082C"/>
    <w:rsid w:val="009B17DE"/>
    <w:rsid w:val="009E5155"/>
    <w:rsid w:val="00A20B05"/>
    <w:rsid w:val="00A46C4D"/>
    <w:rsid w:val="00AE2A1D"/>
    <w:rsid w:val="00AE398F"/>
    <w:rsid w:val="00B0152E"/>
    <w:rsid w:val="00B0644C"/>
    <w:rsid w:val="00B55A21"/>
    <w:rsid w:val="00C05E05"/>
    <w:rsid w:val="00C25E86"/>
    <w:rsid w:val="00C34575"/>
    <w:rsid w:val="00C50830"/>
    <w:rsid w:val="00C550C6"/>
    <w:rsid w:val="00C6415E"/>
    <w:rsid w:val="00C67353"/>
    <w:rsid w:val="00C757D4"/>
    <w:rsid w:val="00CB2F12"/>
    <w:rsid w:val="00CD133C"/>
    <w:rsid w:val="00CE2FDE"/>
    <w:rsid w:val="00CE382E"/>
    <w:rsid w:val="00D03D58"/>
    <w:rsid w:val="00D52612"/>
    <w:rsid w:val="00D821BC"/>
    <w:rsid w:val="00D91BE0"/>
    <w:rsid w:val="00DD52FD"/>
    <w:rsid w:val="00DE1254"/>
    <w:rsid w:val="00DE6E37"/>
    <w:rsid w:val="00DF40F0"/>
    <w:rsid w:val="00E015CC"/>
    <w:rsid w:val="00E60CBA"/>
    <w:rsid w:val="00E667E5"/>
    <w:rsid w:val="00EA6752"/>
    <w:rsid w:val="00EF3047"/>
    <w:rsid w:val="00F271C6"/>
    <w:rsid w:val="00F347BE"/>
    <w:rsid w:val="00F41FA5"/>
    <w:rsid w:val="00F630D8"/>
    <w:rsid w:val="00F74098"/>
    <w:rsid w:val="00F753DE"/>
    <w:rsid w:val="00FA1F9E"/>
    <w:rsid w:val="04C818B9"/>
    <w:rsid w:val="06601442"/>
    <w:rsid w:val="14A702A0"/>
    <w:rsid w:val="1F2A3588"/>
    <w:rsid w:val="20796712"/>
    <w:rsid w:val="28515090"/>
    <w:rsid w:val="29E47FEE"/>
    <w:rsid w:val="2D055689"/>
    <w:rsid w:val="2E757E38"/>
    <w:rsid w:val="311450D6"/>
    <w:rsid w:val="3194595F"/>
    <w:rsid w:val="37AF2C38"/>
    <w:rsid w:val="3AF60B27"/>
    <w:rsid w:val="3C1774EA"/>
    <w:rsid w:val="3EAE7D16"/>
    <w:rsid w:val="47AB7B5D"/>
    <w:rsid w:val="48B944F9"/>
    <w:rsid w:val="4CEB4C49"/>
    <w:rsid w:val="54257769"/>
    <w:rsid w:val="60C76568"/>
    <w:rsid w:val="71D84E50"/>
    <w:rsid w:val="7D1A18AC"/>
    <w:rsid w:val="7F20518B"/>
    <w:rsid w:val="7F4A4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color w:val="auto"/>
      <w:kern w:val="0"/>
      <w:sz w:val="24"/>
      <w:szCs w:val="24"/>
    </w:rPr>
  </w:style>
  <w:style w:type="paragraph" w:styleId="6">
    <w:name w:val="Title"/>
    <w:basedOn w:val="1"/>
    <w:next w:val="1"/>
    <w:link w:val="17"/>
    <w:qFormat/>
    <w:uiPriority w:val="10"/>
    <w:pPr>
      <w:spacing w:before="240" w:after="60"/>
      <w:jc w:val="center"/>
      <w:outlineLvl w:val="0"/>
    </w:pPr>
    <w:rPr>
      <w:rFonts w:asciiTheme="majorHAnsi" w:hAnsiTheme="majorHAnsi" w:eastAsiaTheme="majorEastAsia" w:cstheme="majorBidi"/>
      <w:b/>
      <w:bCs/>
      <w:sz w:val="32"/>
      <w:szCs w:val="32"/>
    </w:rPr>
  </w:style>
  <w:style w:type="character" w:styleId="9">
    <w:name w:val="Strong"/>
    <w:basedOn w:val="8"/>
    <w:qFormat/>
    <w:uiPriority w:val="22"/>
    <w:rPr>
      <w:b/>
    </w:rPr>
  </w:style>
  <w:style w:type="character" w:styleId="10">
    <w:name w:val="Hyperlink"/>
    <w:qFormat/>
    <w:uiPriority w:val="0"/>
    <w:rPr>
      <w:u w:val="single"/>
    </w:rPr>
  </w:style>
  <w:style w:type="table" w:customStyle="1" w:styleId="11">
    <w:name w:val="Table Normal"/>
    <w:qFormat/>
    <w:uiPriority w:val="0"/>
    <w:tblPr>
      <w:tblCellMar>
        <w:top w:w="0" w:type="dxa"/>
        <w:left w:w="0" w:type="dxa"/>
        <w:bottom w:w="0" w:type="dxa"/>
        <w:right w:w="0" w:type="dxa"/>
      </w:tblCellMar>
    </w:tblPr>
  </w:style>
  <w:style w:type="paragraph" w:customStyle="1" w:styleId="12">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character" w:customStyle="1" w:styleId="13">
    <w:name w:val="页眉 字符"/>
    <w:basedOn w:val="8"/>
    <w:link w:val="4"/>
    <w:qFormat/>
    <w:uiPriority w:val="99"/>
    <w:rPr>
      <w:rFonts w:ascii="Calibri" w:hAnsi="Calibri" w:eastAsia="Calibri" w:cs="Calibri"/>
      <w:color w:val="000000"/>
      <w:kern w:val="2"/>
      <w:sz w:val="18"/>
      <w:szCs w:val="18"/>
      <w:u w:color="000000"/>
    </w:rPr>
  </w:style>
  <w:style w:type="character" w:customStyle="1" w:styleId="14">
    <w:name w:val="页脚 字符"/>
    <w:basedOn w:val="8"/>
    <w:link w:val="3"/>
    <w:qFormat/>
    <w:uiPriority w:val="99"/>
    <w:rPr>
      <w:rFonts w:ascii="Calibri" w:hAnsi="Calibri" w:eastAsia="Calibri" w:cs="Calibri"/>
      <w:color w:val="000000"/>
      <w:kern w:val="2"/>
      <w:sz w:val="18"/>
      <w:szCs w:val="18"/>
      <w:u w:color="000000"/>
    </w:rPr>
  </w:style>
  <w:style w:type="character" w:customStyle="1" w:styleId="15">
    <w:name w:val="批注框文本 字符"/>
    <w:basedOn w:val="8"/>
    <w:link w:val="2"/>
    <w:semiHidden/>
    <w:qFormat/>
    <w:uiPriority w:val="99"/>
    <w:rPr>
      <w:rFonts w:ascii="Calibri" w:hAnsi="Calibri" w:eastAsia="Calibri" w:cs="Calibri"/>
      <w:color w:val="000000"/>
      <w:kern w:val="2"/>
      <w:sz w:val="18"/>
      <w:szCs w:val="18"/>
      <w:u w:color="000000"/>
    </w:rPr>
  </w:style>
  <w:style w:type="paragraph" w:styleId="16">
    <w:name w:val="List Paragraph"/>
    <w:basedOn w:val="1"/>
    <w:qFormat/>
    <w:uiPriority w:val="34"/>
    <w:pPr>
      <w:ind w:firstLine="420" w:firstLineChars="200"/>
    </w:pPr>
  </w:style>
  <w:style w:type="character" w:customStyle="1" w:styleId="17">
    <w:name w:val="标题 字符"/>
    <w:basedOn w:val="8"/>
    <w:link w:val="6"/>
    <w:qFormat/>
    <w:uiPriority w:val="10"/>
    <w:rPr>
      <w:rFonts w:asciiTheme="majorHAnsi" w:hAnsiTheme="majorHAnsi" w:eastAsiaTheme="majorEastAsia" w:cstheme="majorBidi"/>
      <w:b/>
      <w:bCs/>
      <w:color w:val="000000"/>
      <w:kern w:val="2"/>
      <w:sz w:val="32"/>
      <w:szCs w:val="32"/>
      <w:u w:color="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632</Words>
  <Characters>3608</Characters>
  <Lines>30</Lines>
  <Paragraphs>8</Paragraphs>
  <TotalTime>26</TotalTime>
  <ScaleCrop>false</ScaleCrop>
  <LinksUpToDate>false</LinksUpToDate>
  <CharactersWithSpaces>4232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2021-08-22T02:39:00Z</dcterms:created>
  <dc:creator>LH</dc:creator>
  <cp:lastModifiedBy>lenovo</cp:lastModifiedBy>
  <cp:lastPrinted>2021-08-25T04:04:01Z</cp:lastPrinted>
  <dcterms:modified xsi:type="dcterms:W3CDTF">2021-08-25T04:16:07Z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